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D89" w:rsidRPr="00220C7F" w:rsidRDefault="00331D89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1E534B">
        <w:rPr>
          <w:rFonts w:ascii="Times New Roman" w:hAnsi="Times New Roman"/>
          <w:b/>
          <w:bCs/>
        </w:rPr>
        <w:t>Извещение</w:t>
      </w:r>
      <w:r w:rsidR="00506CD1" w:rsidRPr="001E534B">
        <w:rPr>
          <w:rFonts w:ascii="Times New Roman" w:hAnsi="Times New Roman"/>
          <w:b/>
          <w:bCs/>
        </w:rPr>
        <w:t xml:space="preserve"> о проведении</w:t>
      </w:r>
      <w:r w:rsidR="00B55FEF">
        <w:rPr>
          <w:rFonts w:ascii="Times New Roman" w:hAnsi="Times New Roman"/>
          <w:b/>
          <w:bCs/>
        </w:rPr>
        <w:t xml:space="preserve"> повторного</w:t>
      </w:r>
      <w:r w:rsidR="00506CD1" w:rsidRPr="001E534B">
        <w:rPr>
          <w:rFonts w:ascii="Times New Roman" w:hAnsi="Times New Roman"/>
          <w:b/>
          <w:bCs/>
        </w:rPr>
        <w:t xml:space="preserve"> открытого аукциона по продаже имущества, составляющего </w:t>
      </w:r>
      <w:r w:rsidR="008225AF" w:rsidRPr="001E534B">
        <w:rPr>
          <w:rFonts w:ascii="Times New Roman" w:hAnsi="Times New Roman"/>
          <w:b/>
        </w:rPr>
        <w:t>Закрытый паевой инвестиционный фонд недвижимости «</w:t>
      </w:r>
      <w:proofErr w:type="spellStart"/>
      <w:r w:rsidR="00F87633" w:rsidRPr="001E534B">
        <w:rPr>
          <w:rFonts w:ascii="Times New Roman" w:hAnsi="Times New Roman"/>
          <w:b/>
        </w:rPr>
        <w:t>Монтес</w:t>
      </w:r>
      <w:proofErr w:type="spellEnd"/>
      <w:r w:rsidR="00F87633" w:rsidRPr="001E534B">
        <w:rPr>
          <w:rFonts w:ascii="Times New Roman" w:hAnsi="Times New Roman"/>
          <w:b/>
        </w:rPr>
        <w:t xml:space="preserve"> </w:t>
      </w:r>
      <w:proofErr w:type="spellStart"/>
      <w:r w:rsidR="00F87633" w:rsidRPr="001E534B">
        <w:rPr>
          <w:rFonts w:ascii="Times New Roman" w:hAnsi="Times New Roman"/>
          <w:b/>
        </w:rPr>
        <w:t>Аури</w:t>
      </w:r>
      <w:proofErr w:type="spellEnd"/>
      <w:r w:rsidR="00F87633" w:rsidRPr="001E534B">
        <w:rPr>
          <w:rFonts w:ascii="Times New Roman" w:hAnsi="Times New Roman"/>
          <w:b/>
        </w:rPr>
        <w:t xml:space="preserve"> </w:t>
      </w:r>
      <w:proofErr w:type="spellStart"/>
      <w:r w:rsidR="00F87633" w:rsidRPr="001E534B">
        <w:rPr>
          <w:rFonts w:ascii="Times New Roman" w:hAnsi="Times New Roman"/>
          <w:b/>
        </w:rPr>
        <w:t>Маунтейн</w:t>
      </w:r>
      <w:proofErr w:type="spellEnd"/>
      <w:r w:rsidR="008225AF" w:rsidRPr="001E534B">
        <w:rPr>
          <w:rFonts w:ascii="Times New Roman" w:hAnsi="Times New Roman"/>
          <w:b/>
        </w:rPr>
        <w:t xml:space="preserve">»  под управлением  Общества с ограниченной ответственностью </w:t>
      </w:r>
      <w:r w:rsidR="00F87633" w:rsidRPr="001E534B">
        <w:rPr>
          <w:rFonts w:ascii="Times New Roman" w:hAnsi="Times New Roman"/>
          <w:b/>
        </w:rPr>
        <w:t>«Управляющая компания «</w:t>
      </w:r>
      <w:proofErr w:type="spellStart"/>
      <w:r w:rsidR="00F87633" w:rsidRPr="001E534B">
        <w:rPr>
          <w:rFonts w:ascii="Times New Roman" w:hAnsi="Times New Roman"/>
          <w:b/>
        </w:rPr>
        <w:t>Монтес</w:t>
      </w:r>
      <w:proofErr w:type="spellEnd"/>
      <w:r w:rsidR="00F87633" w:rsidRPr="001E534B">
        <w:rPr>
          <w:rFonts w:ascii="Times New Roman" w:hAnsi="Times New Roman"/>
          <w:b/>
        </w:rPr>
        <w:t xml:space="preserve"> </w:t>
      </w:r>
      <w:proofErr w:type="spellStart"/>
      <w:r w:rsidR="00F87633" w:rsidRPr="001E534B">
        <w:rPr>
          <w:rFonts w:ascii="Times New Roman" w:hAnsi="Times New Roman"/>
          <w:b/>
        </w:rPr>
        <w:t>Аури</w:t>
      </w:r>
      <w:proofErr w:type="spellEnd"/>
      <w:r w:rsidR="00F87633" w:rsidRPr="001E534B">
        <w:rPr>
          <w:rFonts w:ascii="Times New Roman" w:hAnsi="Times New Roman"/>
          <w:b/>
        </w:rPr>
        <w:t>»</w:t>
      </w:r>
      <w:r w:rsidR="008225AF" w:rsidRPr="001E534B">
        <w:rPr>
          <w:rFonts w:ascii="Times New Roman" w:hAnsi="Times New Roman"/>
          <w:b/>
        </w:rPr>
        <w:t xml:space="preserve"> (далее – Фонд), прекращение которого осуществляет специализированный депозитарий Фонда – Закрытое акционерное общество «Первый Специализированный Депозитарий»</w:t>
      </w:r>
      <w:r w:rsidR="00DE3D54" w:rsidRPr="001E534B">
        <w:rPr>
          <w:rFonts w:ascii="Times New Roman" w:hAnsi="Times New Roman"/>
          <w:b/>
        </w:rPr>
        <w:t xml:space="preserve"> </w:t>
      </w:r>
      <w:r w:rsidR="00BF66F8" w:rsidRPr="001E534B">
        <w:rPr>
          <w:rFonts w:ascii="Times New Roman" w:hAnsi="Times New Roman"/>
          <w:b/>
        </w:rPr>
        <w:t xml:space="preserve"> </w:t>
      </w:r>
    </w:p>
    <w:p w:rsidR="00CD7534" w:rsidRPr="00220C7F" w:rsidRDefault="00CD7534" w:rsidP="00331D8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D7534" w:rsidRPr="00CD7534" w:rsidRDefault="00DE3D54" w:rsidP="00CD753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E534B">
        <w:rPr>
          <w:rFonts w:ascii="Times New Roman" w:hAnsi="Times New Roman" w:cs="Times New Roman"/>
          <w:sz w:val="22"/>
          <w:szCs w:val="22"/>
        </w:rPr>
        <w:t xml:space="preserve">Закрытое акционерное общество «Первый Специализированный Депозитарий» 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(далее – </w:t>
      </w:r>
      <w:r w:rsidRPr="001E534B">
        <w:rPr>
          <w:rFonts w:ascii="Times New Roman" w:hAnsi="Times New Roman" w:cs="Times New Roman"/>
          <w:sz w:val="22"/>
          <w:szCs w:val="22"/>
        </w:rPr>
        <w:t>Специализированный депозитарий</w:t>
      </w:r>
      <w:r w:rsidR="002238EC" w:rsidRPr="001E534B">
        <w:rPr>
          <w:rFonts w:ascii="Times New Roman" w:hAnsi="Times New Roman" w:cs="Times New Roman"/>
          <w:sz w:val="22"/>
          <w:szCs w:val="22"/>
        </w:rPr>
        <w:t xml:space="preserve"> или ЗАО «ПРСД»</w:t>
      </w:r>
      <w:r w:rsidR="00331D89" w:rsidRPr="001E534B">
        <w:rPr>
          <w:rFonts w:ascii="Times New Roman" w:hAnsi="Times New Roman" w:cs="Times New Roman"/>
          <w:sz w:val="22"/>
          <w:szCs w:val="22"/>
        </w:rPr>
        <w:t>) в  соответствии с п. 2 ст. 448 Гражданского кодекса Российской Федерации извещает о проведении</w:t>
      </w:r>
      <w:r w:rsidR="00B55FEF">
        <w:rPr>
          <w:rFonts w:ascii="Times New Roman" w:hAnsi="Times New Roman" w:cs="Times New Roman"/>
          <w:sz w:val="22"/>
          <w:szCs w:val="22"/>
        </w:rPr>
        <w:t xml:space="preserve"> повторного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 открытого аукциона </w:t>
      </w:r>
      <w:r w:rsidR="00D75BCB" w:rsidRPr="001E534B">
        <w:rPr>
          <w:rFonts w:ascii="Times New Roman" w:hAnsi="Times New Roman" w:cs="Times New Roman"/>
          <w:sz w:val="22"/>
          <w:szCs w:val="22"/>
        </w:rPr>
        <w:t>по продаже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 имущества, составляющего </w:t>
      </w:r>
      <w:r w:rsidR="00F87633" w:rsidRPr="001E534B">
        <w:rPr>
          <w:rFonts w:ascii="Times New Roman" w:hAnsi="Times New Roman" w:cs="Times New Roman"/>
          <w:sz w:val="22"/>
          <w:szCs w:val="22"/>
        </w:rPr>
        <w:t>Закрытый паевой инвестиционный фонд недвижимости «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Монтес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Аури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Маунтейн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>»  под управлением  Общества с ограниченной ответственностью «Управляющая компания «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Монтес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Аури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>»</w:t>
      </w:r>
      <w:r w:rsidR="008225AF" w:rsidRPr="001E534B">
        <w:rPr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 w:rsidR="008225AF" w:rsidRPr="001E534B">
        <w:rPr>
          <w:rFonts w:ascii="Times New Roman" w:hAnsi="Times New Roman" w:cs="Times New Roman"/>
          <w:sz w:val="22"/>
          <w:szCs w:val="22"/>
        </w:rPr>
        <w:t>пр</w:t>
      </w:r>
      <w:r w:rsidR="00A60544" w:rsidRPr="001E534B">
        <w:rPr>
          <w:rFonts w:ascii="Times New Roman" w:hAnsi="Times New Roman" w:cs="Times New Roman"/>
          <w:sz w:val="22"/>
          <w:szCs w:val="22"/>
        </w:rPr>
        <w:t>екращение</w:t>
      </w:r>
      <w:proofErr w:type="gramEnd"/>
      <w:r w:rsidR="00A60544" w:rsidRPr="001E534B">
        <w:rPr>
          <w:rFonts w:ascii="Times New Roman" w:hAnsi="Times New Roman" w:cs="Times New Roman"/>
          <w:sz w:val="22"/>
          <w:szCs w:val="22"/>
        </w:rPr>
        <w:t xml:space="preserve"> которого осуществляет</w:t>
      </w:r>
      <w:r w:rsidR="008225AF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D7AF8" w:rsidRPr="001E534B">
        <w:rPr>
          <w:rFonts w:ascii="Times New Roman" w:hAnsi="Times New Roman" w:cs="Times New Roman"/>
          <w:sz w:val="22"/>
          <w:szCs w:val="22"/>
        </w:rPr>
        <w:t>ЗАО «ПРСД»</w:t>
      </w:r>
      <w:r w:rsidR="00BF14BF" w:rsidRPr="001E534B">
        <w:rPr>
          <w:rFonts w:ascii="Times New Roman" w:hAnsi="Times New Roman" w:cs="Times New Roman"/>
          <w:sz w:val="22"/>
          <w:szCs w:val="22"/>
        </w:rPr>
        <w:t>.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52952" w:rsidRPr="001E534B">
        <w:rPr>
          <w:rFonts w:ascii="Times New Roman" w:hAnsi="Times New Roman" w:cs="Times New Roman"/>
          <w:sz w:val="22"/>
          <w:szCs w:val="22"/>
        </w:rPr>
        <w:t>Правила до</w:t>
      </w:r>
      <w:r w:rsidR="00DE2962" w:rsidRPr="001E534B">
        <w:rPr>
          <w:rFonts w:ascii="Times New Roman" w:hAnsi="Times New Roman" w:cs="Times New Roman"/>
          <w:sz w:val="22"/>
          <w:szCs w:val="22"/>
        </w:rPr>
        <w:t xml:space="preserve">верительного управления </w:t>
      </w:r>
      <w:r w:rsidR="00782B7E" w:rsidRPr="001E534B">
        <w:rPr>
          <w:rFonts w:ascii="Times New Roman" w:hAnsi="Times New Roman" w:cs="Times New Roman"/>
          <w:sz w:val="22"/>
          <w:szCs w:val="22"/>
        </w:rPr>
        <w:t>Фонд</w:t>
      </w:r>
      <w:r w:rsidR="00A13D52" w:rsidRPr="001E534B">
        <w:rPr>
          <w:rFonts w:ascii="Times New Roman" w:hAnsi="Times New Roman" w:cs="Times New Roman"/>
          <w:sz w:val="22"/>
          <w:szCs w:val="22"/>
        </w:rPr>
        <w:t>ом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зарегистрирован</w:t>
      </w:r>
      <w:r w:rsidR="00DE2962" w:rsidRPr="001E534B">
        <w:rPr>
          <w:rFonts w:ascii="Times New Roman" w:hAnsi="Times New Roman" w:cs="Times New Roman"/>
          <w:sz w:val="22"/>
          <w:szCs w:val="22"/>
        </w:rPr>
        <w:t>ы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ФСФР</w:t>
      </w:r>
      <w:r w:rsidR="00DE2962" w:rsidRPr="001E534B">
        <w:rPr>
          <w:rFonts w:ascii="Times New Roman" w:hAnsi="Times New Roman" w:cs="Times New Roman"/>
          <w:sz w:val="22"/>
          <w:szCs w:val="22"/>
        </w:rPr>
        <w:t xml:space="preserve"> России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842F8" w:rsidRPr="001E534B">
        <w:rPr>
          <w:rFonts w:ascii="Times New Roman" w:hAnsi="Times New Roman" w:cs="Times New Roman"/>
          <w:sz w:val="22"/>
          <w:szCs w:val="22"/>
        </w:rPr>
        <w:t>15 апреля 2010 года за №1770-94164481</w:t>
      </w:r>
      <w:r w:rsidR="00782B7E" w:rsidRPr="001E534B">
        <w:rPr>
          <w:rFonts w:ascii="Times New Roman" w:hAnsi="Times New Roman" w:cs="Times New Roman"/>
          <w:sz w:val="22"/>
          <w:szCs w:val="22"/>
        </w:rPr>
        <w:t>.</w:t>
      </w:r>
    </w:p>
    <w:p w:rsidR="00CD7534" w:rsidRPr="00CD7534" w:rsidRDefault="00CD7534" w:rsidP="00CD753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E7007B" w:rsidRDefault="00E7007B" w:rsidP="000525AA">
      <w:pPr>
        <w:pStyle w:val="a3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Имущество, составляющее Фонд:</w:t>
      </w:r>
    </w:p>
    <w:p w:rsidR="003E009E" w:rsidRPr="009E68FE" w:rsidRDefault="003E009E" w:rsidP="003E009E">
      <w:pPr>
        <w:pStyle w:val="a3"/>
        <w:spacing w:line="240" w:lineRule="auto"/>
        <w:ind w:left="426"/>
        <w:jc w:val="both"/>
        <w:rPr>
          <w:rFonts w:ascii="Times New Roman" w:hAnsi="Times New Roman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7"/>
        <w:gridCol w:w="4112"/>
        <w:gridCol w:w="4439"/>
      </w:tblGrid>
      <w:tr w:rsidR="00EC7152" w:rsidRPr="00BD7D10" w:rsidTr="001676CD">
        <w:trPr>
          <w:trHeight w:val="634"/>
        </w:trPr>
        <w:tc>
          <w:tcPr>
            <w:tcW w:w="0" w:type="auto"/>
            <w:vAlign w:val="center"/>
          </w:tcPr>
          <w:p w:rsidR="00EC7152" w:rsidRPr="00BD7D10" w:rsidRDefault="00EC7152" w:rsidP="001676CD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Номер лота</w:t>
            </w:r>
          </w:p>
        </w:tc>
        <w:tc>
          <w:tcPr>
            <w:tcW w:w="4112" w:type="dxa"/>
            <w:shd w:val="clear" w:color="auto" w:fill="FFFFFF"/>
            <w:vAlign w:val="center"/>
            <w:hideMark/>
          </w:tcPr>
          <w:p w:rsidR="00EC7152" w:rsidRPr="00BD7D10" w:rsidRDefault="00EC7152" w:rsidP="001676CD">
            <w:pPr>
              <w:pStyle w:val="a3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Описание лота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EC7152" w:rsidRPr="00BD7D10" w:rsidRDefault="00EC7152" w:rsidP="001676CD">
            <w:pPr>
              <w:pStyle w:val="a3"/>
              <w:keepNext/>
              <w:keepLines/>
              <w:pageBreakBefore/>
              <w:spacing w:after="0" w:line="480" w:lineRule="auto"/>
              <w:ind w:left="57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Начальная цена лота (руб.)</w:t>
            </w:r>
          </w:p>
        </w:tc>
      </w:tr>
      <w:tr w:rsidR="00EC7152" w:rsidRPr="00BD7D10" w:rsidTr="001676CD">
        <w:trPr>
          <w:trHeight w:val="2640"/>
        </w:trPr>
        <w:tc>
          <w:tcPr>
            <w:tcW w:w="0" w:type="auto"/>
            <w:vAlign w:val="center"/>
          </w:tcPr>
          <w:p w:rsidR="00EC7152" w:rsidRPr="00BD7D10" w:rsidRDefault="00EC7152" w:rsidP="001676C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EC7152" w:rsidRPr="00BD7D10" w:rsidRDefault="00EC7152" w:rsidP="001676C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58:07:010302:23.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568404 кв.м., адрес объекта: Пензенская область, Городищенский район, примерно в 2720 м по направлению на северо-запад от ориентира нежилое здание, расположенного за пределами участка, адрес ориентира: Городищенский район,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Вышелей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32-а. Кадастровый (или условный номер): 58:07:010302:23.,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EC7152" w:rsidRPr="00351BDD" w:rsidRDefault="00EC7152" w:rsidP="001676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79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760D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85279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8760D2">
              <w:rPr>
                <w:rFonts w:ascii="Times New Roman" w:hAnsi="Times New Roman"/>
                <w:color w:val="000000"/>
                <w:sz w:val="24"/>
                <w:szCs w:val="24"/>
              </w:rPr>
              <w:t>851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760D2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760D2">
              <w:rPr>
                <w:rFonts w:ascii="Times New Roman" w:hAnsi="Times New Roman"/>
                <w:color w:val="000000"/>
                <w:sz w:val="24"/>
                <w:szCs w:val="24"/>
              </w:rPr>
              <w:t>Сто семьдесят восемь тысяч восемьсот пятьдесят один рубль восемьдесят одна копейка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EC7152" w:rsidRPr="00BD7D10" w:rsidTr="001676CD">
        <w:trPr>
          <w:trHeight w:val="2618"/>
        </w:trPr>
        <w:tc>
          <w:tcPr>
            <w:tcW w:w="0" w:type="auto"/>
            <w:vAlign w:val="center"/>
          </w:tcPr>
          <w:p w:rsidR="00EC7152" w:rsidRPr="00BD7D10" w:rsidRDefault="00EC7152" w:rsidP="001676C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EC7152" w:rsidRPr="00BD7D10" w:rsidRDefault="00EC7152" w:rsidP="001676C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4812 кв.м., адрес объекта: Пензенская область, Городищенский район, примерно в 4100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58:07:010801:48.,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EC7152" w:rsidRPr="00351BDD" w:rsidRDefault="00EC7152" w:rsidP="001676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FA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8760D2">
              <w:rPr>
                <w:rFonts w:ascii="Times New Roman" w:hAnsi="Times New Roman"/>
                <w:color w:val="000000"/>
                <w:sz w:val="24"/>
                <w:szCs w:val="24"/>
              </w:rPr>
              <w:t>251</w:t>
            </w:r>
            <w:r w:rsidRPr="00015FAE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760D2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760D2">
              <w:rPr>
                <w:rFonts w:ascii="Times New Roman" w:hAnsi="Times New Roman"/>
                <w:color w:val="000000"/>
                <w:sz w:val="24"/>
                <w:szCs w:val="24"/>
              </w:rPr>
              <w:t>Три тысячи двести пятьдесят один рубль девяносто три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EC7152" w:rsidRPr="00BD7D10" w:rsidTr="001676CD">
        <w:trPr>
          <w:trHeight w:val="841"/>
        </w:trPr>
        <w:tc>
          <w:tcPr>
            <w:tcW w:w="0" w:type="auto"/>
            <w:vAlign w:val="center"/>
          </w:tcPr>
          <w:p w:rsidR="00EC7152" w:rsidRPr="00BD7D10" w:rsidRDefault="00EC7152" w:rsidP="001676C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EC7152" w:rsidRPr="00BD7D10" w:rsidRDefault="00EC7152" w:rsidP="001676C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386897 кв.м., адрес объекта: Пензенская область, Городищенский район, примерно в 2070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58:07:010801:49.,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EC7152" w:rsidRPr="00351BDD" w:rsidRDefault="00EC7152" w:rsidP="001676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79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8760D2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8760D2">
              <w:rPr>
                <w:rFonts w:ascii="Times New Roman" w:hAnsi="Times New Roman"/>
                <w:color w:val="000000"/>
                <w:sz w:val="24"/>
                <w:szCs w:val="24"/>
              </w:rPr>
              <w:t>450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760D2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8760D2">
              <w:rPr>
                <w:rFonts w:ascii="Times New Roman" w:hAnsi="Times New Roman"/>
                <w:color w:val="000000"/>
                <w:sz w:val="24"/>
                <w:szCs w:val="24"/>
              </w:rPr>
              <w:t>Двести шестьдесят одна тысяча четыреста пятьдесят рублей семьдесят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EC7152" w:rsidRPr="00BD7D10" w:rsidTr="001676CD">
        <w:trPr>
          <w:trHeight w:val="2618"/>
        </w:trPr>
        <w:tc>
          <w:tcPr>
            <w:tcW w:w="0" w:type="auto"/>
            <w:vAlign w:val="center"/>
          </w:tcPr>
          <w:p w:rsidR="00EC7152" w:rsidRPr="00BD7D10" w:rsidRDefault="00EC7152" w:rsidP="001676C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EC7152" w:rsidRPr="00BD7D10" w:rsidRDefault="00EC7152" w:rsidP="001676C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38510 кв.м., адрес объекта: Пензенская область, Городищенский район, примерно в 1700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58:07:010801:50.,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EC7152" w:rsidRPr="00351BDD" w:rsidRDefault="00EC7152" w:rsidP="001676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43268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432688">
              <w:rPr>
                <w:rFonts w:ascii="Times New Roman" w:hAnsi="Times New Roman"/>
                <w:color w:val="000000"/>
                <w:sz w:val="24"/>
                <w:szCs w:val="24"/>
              </w:rPr>
              <w:t>320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432688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432688">
              <w:rPr>
                <w:rFonts w:ascii="Times New Roman" w:hAnsi="Times New Roman"/>
                <w:color w:val="000000"/>
                <w:sz w:val="24"/>
                <w:szCs w:val="24"/>
              </w:rPr>
              <w:t>Четырнадцать тысяч триста двадцать рублей пятьдесят восемь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EC7152" w:rsidRPr="00BD7D10" w:rsidTr="001676CD">
        <w:trPr>
          <w:trHeight w:val="1550"/>
        </w:trPr>
        <w:tc>
          <w:tcPr>
            <w:tcW w:w="0" w:type="auto"/>
            <w:vAlign w:val="center"/>
          </w:tcPr>
          <w:p w:rsidR="00EC7152" w:rsidRPr="00BD7D10" w:rsidRDefault="00EC7152" w:rsidP="001676C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EC7152" w:rsidRPr="00BD7D10" w:rsidRDefault="00EC7152" w:rsidP="001676C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50443 кв.м., адрес объекта: Пензенская область, Городищенский район, примерно в 1900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EC7152" w:rsidRPr="00351BDD" w:rsidRDefault="00EC7152" w:rsidP="001676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43268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432688">
              <w:rPr>
                <w:rFonts w:ascii="Times New Roman" w:hAnsi="Times New Roman"/>
                <w:color w:val="000000"/>
                <w:sz w:val="24"/>
                <w:szCs w:val="24"/>
              </w:rPr>
              <w:t>187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43268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69474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432688">
              <w:rPr>
                <w:rFonts w:ascii="Times New Roman" w:hAnsi="Times New Roman"/>
                <w:color w:val="000000"/>
                <w:sz w:val="24"/>
                <w:szCs w:val="24"/>
              </w:rPr>
              <w:t>Тридцать три тысячи сто восемьдесят семь рублей тридцать три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EC7152" w:rsidRPr="00BD7D10" w:rsidTr="001676CD">
        <w:trPr>
          <w:trHeight w:val="995"/>
        </w:trPr>
        <w:tc>
          <w:tcPr>
            <w:tcW w:w="0" w:type="auto"/>
            <w:vAlign w:val="center"/>
          </w:tcPr>
          <w:p w:rsidR="00EC7152" w:rsidRPr="00BD7D10" w:rsidRDefault="00EC7152" w:rsidP="001676C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EC7152" w:rsidRPr="00BD7D10" w:rsidRDefault="00EC7152" w:rsidP="001676C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218950 кв.м., адрес объекта: Пензенская область, Городищенский район, примерно в 1420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58:07:010801:52.,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EC7152" w:rsidRPr="00351BDD" w:rsidRDefault="00EC7152" w:rsidP="001676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688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432688">
              <w:rPr>
                <w:rFonts w:ascii="Times New Roman" w:hAnsi="Times New Roman"/>
                <w:color w:val="000000"/>
                <w:sz w:val="24"/>
                <w:szCs w:val="24"/>
              </w:rPr>
              <w:t>890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432688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432688">
              <w:rPr>
                <w:rFonts w:ascii="Times New Roman" w:hAnsi="Times New Roman"/>
                <w:color w:val="000000"/>
                <w:sz w:val="24"/>
                <w:szCs w:val="24"/>
              </w:rPr>
              <w:t>Пятьдесят девять тысяч восемьсот девяносто рублей семьдесят 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EC7152" w:rsidRPr="00BD7D10" w:rsidTr="001676CD">
        <w:trPr>
          <w:trHeight w:val="2618"/>
        </w:trPr>
        <w:tc>
          <w:tcPr>
            <w:tcW w:w="0" w:type="auto"/>
            <w:vAlign w:val="center"/>
          </w:tcPr>
          <w:p w:rsidR="00EC7152" w:rsidRPr="00BD7D10" w:rsidRDefault="00EC7152" w:rsidP="001676C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EC7152" w:rsidRPr="00BD7D10" w:rsidRDefault="00EC7152" w:rsidP="001676C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38664 кв.м., адрес объекта: Пензенская область, Городищенский район, примерно в 1950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58:07:010801:53.,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EC7152" w:rsidRPr="00351BDD" w:rsidRDefault="00EC7152" w:rsidP="001676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70737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7371">
              <w:rPr>
                <w:rFonts w:ascii="Times New Roman" w:hAnsi="Times New Roman"/>
                <w:color w:val="000000"/>
                <w:sz w:val="24"/>
                <w:szCs w:val="24"/>
              </w:rPr>
              <w:t>709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707371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707371">
              <w:rPr>
                <w:rFonts w:ascii="Times New Roman" w:hAnsi="Times New Roman"/>
                <w:color w:val="000000"/>
                <w:sz w:val="24"/>
                <w:szCs w:val="24"/>
              </w:rPr>
              <w:t>Двадцать три тысячи семьсот девять рублей шестьдесят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EC7152" w:rsidRPr="00BD7D10" w:rsidTr="001676CD">
        <w:trPr>
          <w:trHeight w:val="2618"/>
        </w:trPr>
        <w:tc>
          <w:tcPr>
            <w:tcW w:w="0" w:type="auto"/>
            <w:vAlign w:val="center"/>
          </w:tcPr>
          <w:p w:rsidR="00EC7152" w:rsidRPr="00BD7D10" w:rsidRDefault="00EC7152" w:rsidP="001676C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EC7152" w:rsidRPr="00BD7D10" w:rsidRDefault="00EC7152" w:rsidP="001676C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20576 кв.м., адрес объекта: Пензенская область, Городищенский район, примерно в 2270 м по направлению на север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58:07:010801:54. Существующие ограничения (обременения) права: не зарегистрировано.; количество 1,00; стоимость 780 882,00; общая стоимость 780 882,00р.,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EC7152" w:rsidRPr="00351BDD" w:rsidRDefault="00EC7152" w:rsidP="001676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4EB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07371">
              <w:rPr>
                <w:rFonts w:ascii="Times New Roman" w:hAnsi="Times New Roman"/>
                <w:color w:val="000000"/>
                <w:sz w:val="24"/>
                <w:szCs w:val="24"/>
              </w:rPr>
              <w:t>577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707371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707371">
              <w:rPr>
                <w:rFonts w:ascii="Times New Roman" w:hAnsi="Times New Roman"/>
                <w:color w:val="000000"/>
                <w:sz w:val="24"/>
                <w:szCs w:val="24"/>
              </w:rPr>
              <w:t>Семь тысяч пятьсот семьдесят семь рублей девяносто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EC7152" w:rsidRPr="00BD7D10" w:rsidTr="001676CD">
        <w:trPr>
          <w:trHeight w:val="1987"/>
        </w:trPr>
        <w:tc>
          <w:tcPr>
            <w:tcW w:w="0" w:type="auto"/>
            <w:vAlign w:val="center"/>
          </w:tcPr>
          <w:p w:rsidR="00EC7152" w:rsidRPr="00BD7D10" w:rsidRDefault="00EC7152" w:rsidP="001676C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EC7152" w:rsidRPr="00BD7D10" w:rsidRDefault="00EC7152" w:rsidP="001676C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3656 кв.м., адрес объекта: Пензенская область, Городищенский район, примерно в 4100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58:07:010801:60.,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EC7152" w:rsidRPr="00351BDD" w:rsidRDefault="00EC7152" w:rsidP="001676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4EB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9F7E14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9F7E14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9F7E14">
              <w:rPr>
                <w:rFonts w:ascii="Times New Roman" w:hAnsi="Times New Roman"/>
                <w:color w:val="000000"/>
                <w:sz w:val="24"/>
                <w:szCs w:val="24"/>
              </w:rPr>
              <w:t>Девятьсот сорок один рубль двадцать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EC7152" w:rsidRPr="00BD7D10" w:rsidTr="001676CD">
        <w:trPr>
          <w:trHeight w:val="1987"/>
        </w:trPr>
        <w:tc>
          <w:tcPr>
            <w:tcW w:w="0" w:type="auto"/>
            <w:vAlign w:val="center"/>
          </w:tcPr>
          <w:p w:rsidR="00EC7152" w:rsidRPr="00BD7D10" w:rsidRDefault="00EC7152" w:rsidP="001676C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EC7152" w:rsidRPr="00BD7D10" w:rsidRDefault="00EC7152" w:rsidP="001676C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20953 кв.м., адрес объекта: Пензенская область, Городищенский район, примерно в 3700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58:07:010801:68.,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EC7152" w:rsidRPr="00351BDD" w:rsidRDefault="00EC7152" w:rsidP="001676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5F2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A84FA0">
              <w:rPr>
                <w:rFonts w:ascii="Times New Roman" w:hAnsi="Times New Roman"/>
                <w:color w:val="000000"/>
                <w:sz w:val="24"/>
                <w:szCs w:val="24"/>
              </w:rPr>
              <w:t>394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84FA0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84FA0">
              <w:rPr>
                <w:rFonts w:ascii="Times New Roman" w:hAnsi="Times New Roman"/>
                <w:color w:val="000000"/>
                <w:sz w:val="24"/>
                <w:szCs w:val="24"/>
              </w:rPr>
              <w:t>Пять тысяч триста девяносто четыре рубля двадцать шесть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EC7152" w:rsidRPr="00BD7D10" w:rsidTr="001676CD">
        <w:trPr>
          <w:trHeight w:val="995"/>
        </w:trPr>
        <w:tc>
          <w:tcPr>
            <w:tcW w:w="0" w:type="auto"/>
            <w:vAlign w:val="center"/>
          </w:tcPr>
          <w:p w:rsidR="00EC7152" w:rsidRPr="00BD7D10" w:rsidRDefault="00EC7152" w:rsidP="001676C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EC7152" w:rsidRPr="00BD7D10" w:rsidRDefault="00EC7152" w:rsidP="001676C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58:07:011202:181.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14935 кв.м., адрес объекта: Пензенская область, Городищенский район, примерно в 8140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EC7152" w:rsidRPr="00351BDD" w:rsidRDefault="00EC7152" w:rsidP="001676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FA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84FA0">
              <w:rPr>
                <w:rFonts w:ascii="Times New Roman" w:hAnsi="Times New Roman"/>
                <w:color w:val="000000"/>
                <w:sz w:val="24"/>
                <w:szCs w:val="24"/>
              </w:rPr>
              <w:t>825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84FA0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84FA0">
              <w:rPr>
                <w:rFonts w:ascii="Times New Roman" w:hAnsi="Times New Roman"/>
                <w:color w:val="000000"/>
                <w:sz w:val="24"/>
                <w:szCs w:val="24"/>
              </w:rPr>
              <w:t>Девять тысяч восемьсот двадцать пять рублей девяносто девять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EC7152" w:rsidRPr="00BD7D10" w:rsidTr="001676CD">
        <w:trPr>
          <w:trHeight w:val="1690"/>
        </w:trPr>
        <w:tc>
          <w:tcPr>
            <w:tcW w:w="0" w:type="auto"/>
            <w:vAlign w:val="center"/>
          </w:tcPr>
          <w:p w:rsidR="00EC7152" w:rsidRPr="00BD7D10" w:rsidRDefault="00EC7152" w:rsidP="001676C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EC7152" w:rsidRPr="00BD7D10" w:rsidRDefault="00EC7152" w:rsidP="001676C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58:07:011202:188.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75784 кв.м., адрес объекта: Пензенская область, Городищенский район, примерно в 7270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EC7152" w:rsidRPr="00351BDD" w:rsidRDefault="00EC7152" w:rsidP="001676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A84FA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84FA0">
              <w:rPr>
                <w:rFonts w:ascii="Times New Roman" w:hAnsi="Times New Roman"/>
                <w:color w:val="000000"/>
                <w:sz w:val="24"/>
                <w:szCs w:val="24"/>
              </w:rPr>
              <w:t>278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84FA0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84FA0">
              <w:rPr>
                <w:rFonts w:ascii="Times New Roman" w:hAnsi="Times New Roman"/>
                <w:color w:val="000000"/>
                <w:sz w:val="24"/>
                <w:szCs w:val="24"/>
              </w:rPr>
              <w:t>Тридцать четыре тысячи двести семьдесят восемь рублей сорок восемь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EC7152" w:rsidRPr="00BD7D10" w:rsidTr="001676CD">
        <w:trPr>
          <w:trHeight w:val="1987"/>
        </w:trPr>
        <w:tc>
          <w:tcPr>
            <w:tcW w:w="0" w:type="auto"/>
            <w:vAlign w:val="center"/>
          </w:tcPr>
          <w:p w:rsidR="00EC7152" w:rsidRPr="00BD7D10" w:rsidRDefault="00EC7152" w:rsidP="001676C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EC7152" w:rsidRPr="00BD7D10" w:rsidRDefault="00EC7152" w:rsidP="001676C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58:07:011202:192.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24913 кв.м., адрес объекта: Пензенская область, Городищенский район, примерно в 7160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58:07:011202:192.,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EC7152" w:rsidRPr="00351BDD" w:rsidRDefault="00EC7152" w:rsidP="001676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622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D4622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C342D7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342D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D4622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46229">
              <w:rPr>
                <w:rFonts w:ascii="Times New Roman" w:hAnsi="Times New Roman"/>
                <w:color w:val="000000"/>
                <w:sz w:val="24"/>
                <w:szCs w:val="24"/>
              </w:rPr>
              <w:t>Пять тысяч семьсот один рубль двенадцать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EC7152" w:rsidRPr="00BD7D10" w:rsidTr="001676CD">
        <w:trPr>
          <w:trHeight w:val="2183"/>
        </w:trPr>
        <w:tc>
          <w:tcPr>
            <w:tcW w:w="0" w:type="auto"/>
            <w:vAlign w:val="center"/>
          </w:tcPr>
          <w:p w:rsidR="00EC7152" w:rsidRPr="00BD7D10" w:rsidRDefault="00EC7152" w:rsidP="001676C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EC7152" w:rsidRPr="00BD7D10" w:rsidRDefault="00EC7152" w:rsidP="001676C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8907 кв.м., адрес объекта: Пензенская область, Городищенский район, примерно в 3040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EC7152" w:rsidRPr="00351BDD" w:rsidRDefault="00EC7152" w:rsidP="001676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5FA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D46229">
              <w:rPr>
                <w:rFonts w:ascii="Times New Roman" w:hAnsi="Times New Roman"/>
                <w:color w:val="000000"/>
                <w:sz w:val="24"/>
                <w:szCs w:val="24"/>
              </w:rPr>
              <w:t>293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D4622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C342D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46229">
              <w:rPr>
                <w:rFonts w:ascii="Times New Roman" w:hAnsi="Times New Roman"/>
                <w:color w:val="000000"/>
                <w:sz w:val="24"/>
                <w:szCs w:val="24"/>
              </w:rPr>
              <w:t>Две тысячи двести девяносто три рубля 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EC7152" w:rsidRPr="00BD7D10" w:rsidTr="001676CD">
        <w:trPr>
          <w:trHeight w:val="1690"/>
        </w:trPr>
        <w:tc>
          <w:tcPr>
            <w:tcW w:w="0" w:type="auto"/>
            <w:vAlign w:val="center"/>
          </w:tcPr>
          <w:p w:rsidR="00EC7152" w:rsidRPr="00BD7D10" w:rsidRDefault="00EC7152" w:rsidP="001676C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EC7152" w:rsidRPr="00BD7D10" w:rsidRDefault="00EC7152" w:rsidP="001676C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195155 кв.м., адрес объекта: Пензенская область, Городищенский район, примерно в 4080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58:07:011204:74.,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EC7152" w:rsidRPr="00351BDD" w:rsidRDefault="00EC7152" w:rsidP="001676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574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AB25D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B25DB">
              <w:rPr>
                <w:rFonts w:ascii="Times New Roman" w:hAnsi="Times New Roman"/>
                <w:color w:val="000000"/>
                <w:sz w:val="24"/>
                <w:szCs w:val="24"/>
              </w:rPr>
              <w:t>659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B25D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C342D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B25DB">
              <w:rPr>
                <w:rFonts w:ascii="Times New Roman" w:hAnsi="Times New Roman"/>
                <w:color w:val="000000"/>
                <w:sz w:val="24"/>
                <w:szCs w:val="24"/>
              </w:rPr>
              <w:t>Сорок четыре тысячи шестьсот пятьдесят девять рублей сорок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EC7152" w:rsidRPr="00BD7D10" w:rsidTr="001676CD">
        <w:trPr>
          <w:trHeight w:val="2183"/>
        </w:trPr>
        <w:tc>
          <w:tcPr>
            <w:tcW w:w="0" w:type="auto"/>
            <w:vAlign w:val="center"/>
          </w:tcPr>
          <w:p w:rsidR="00EC7152" w:rsidRPr="00BD7D10" w:rsidRDefault="00EC7152" w:rsidP="001676C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EC7152" w:rsidRPr="00BD7D10" w:rsidRDefault="00EC7152" w:rsidP="001676C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937274 кв.м., адрес объекта: Пензенская область, Городищенский район, примерно в 6500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58:07:011204:75.,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EC7152" w:rsidRPr="00351BDD" w:rsidRDefault="00EC7152" w:rsidP="001676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AB25D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B25DB">
              <w:rPr>
                <w:rFonts w:ascii="Times New Roman" w:hAnsi="Times New Roman"/>
                <w:color w:val="000000"/>
                <w:sz w:val="24"/>
                <w:szCs w:val="24"/>
              </w:rPr>
              <w:t>486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B25DB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B25DB">
              <w:rPr>
                <w:rFonts w:ascii="Times New Roman" w:hAnsi="Times New Roman"/>
                <w:color w:val="000000"/>
                <w:sz w:val="24"/>
                <w:szCs w:val="24"/>
              </w:rPr>
              <w:t>Двести четырнадцать тысяч четыреста восемьдесят шесть рублей пятьдесят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EC7152" w:rsidRPr="00BD7D10" w:rsidTr="001676CD">
        <w:trPr>
          <w:trHeight w:val="2183"/>
        </w:trPr>
        <w:tc>
          <w:tcPr>
            <w:tcW w:w="0" w:type="auto"/>
            <w:vAlign w:val="center"/>
          </w:tcPr>
          <w:p w:rsidR="00EC7152" w:rsidRPr="00BD7D10" w:rsidRDefault="00EC7152" w:rsidP="001676C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EC7152" w:rsidRPr="00BD7D10" w:rsidRDefault="00EC7152" w:rsidP="001676C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121575 кв.м., адрес объекта: Пензенская область, Городищенский район, примерно в 3200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58:07:011204:76.,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EC7152" w:rsidRPr="00351BDD" w:rsidRDefault="00EC7152" w:rsidP="001676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E8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AB25D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B25DB">
              <w:rPr>
                <w:rFonts w:ascii="Times New Roman" w:hAnsi="Times New Roman"/>
                <w:color w:val="000000"/>
                <w:sz w:val="24"/>
                <w:szCs w:val="24"/>
              </w:rPr>
              <w:t>821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B25DB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B25DB">
              <w:rPr>
                <w:rFonts w:ascii="Times New Roman" w:hAnsi="Times New Roman"/>
                <w:color w:val="000000"/>
                <w:sz w:val="24"/>
                <w:szCs w:val="24"/>
              </w:rPr>
              <w:t>Двадцать семь тысяч восемьсот двадцать один рубль тридцать три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EC7152" w:rsidRPr="00BD7D10" w:rsidTr="001676CD">
        <w:trPr>
          <w:trHeight w:val="1554"/>
        </w:trPr>
        <w:tc>
          <w:tcPr>
            <w:tcW w:w="0" w:type="auto"/>
            <w:vAlign w:val="center"/>
          </w:tcPr>
          <w:p w:rsidR="00EC7152" w:rsidRPr="00BD7D10" w:rsidRDefault="00EC7152" w:rsidP="001676C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EC7152" w:rsidRPr="00BD7D10" w:rsidRDefault="00EC7152" w:rsidP="001676C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2370 кв.м., адрес объекта: Пензенская область, Городищенский район, примерно в 3100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EC7152" w:rsidRPr="00351BDD" w:rsidRDefault="00EC7152" w:rsidP="001676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E8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AB25DB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B25DB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B25DB">
              <w:rPr>
                <w:rFonts w:ascii="Times New Roman" w:hAnsi="Times New Roman"/>
                <w:color w:val="000000"/>
                <w:sz w:val="24"/>
                <w:szCs w:val="24"/>
              </w:rPr>
              <w:t>Пятьсот сорок два рубля тридцать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EC7152" w:rsidRPr="00BD7D10" w:rsidTr="001676CD">
        <w:trPr>
          <w:trHeight w:val="853"/>
        </w:trPr>
        <w:tc>
          <w:tcPr>
            <w:tcW w:w="0" w:type="auto"/>
            <w:vAlign w:val="center"/>
          </w:tcPr>
          <w:p w:rsidR="00EC7152" w:rsidRPr="00BD7D10" w:rsidRDefault="00EC7152" w:rsidP="001676C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EC7152" w:rsidRPr="00BD7D10" w:rsidRDefault="00EC7152" w:rsidP="001676C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11964 кв.м., адрес объекта: Пензенская область, Городищенский район, примерно в 3520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58:07:011301:42.,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EC7152" w:rsidRPr="00351BDD" w:rsidRDefault="00EC7152" w:rsidP="001676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F9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990196">
              <w:rPr>
                <w:rFonts w:ascii="Times New Roman" w:hAnsi="Times New Roman"/>
                <w:color w:val="000000"/>
                <w:sz w:val="24"/>
                <w:szCs w:val="24"/>
              </w:rPr>
              <w:t>737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99019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8C3F9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990196">
              <w:rPr>
                <w:rFonts w:ascii="Times New Roman" w:hAnsi="Times New Roman"/>
                <w:color w:val="000000"/>
                <w:sz w:val="24"/>
                <w:szCs w:val="24"/>
              </w:rPr>
              <w:t>Две тысячи семьсот тридцать семь рублей восемьдесят шесть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EC7152" w:rsidRPr="00BD7D10" w:rsidTr="001676CD">
        <w:trPr>
          <w:trHeight w:val="2629"/>
        </w:trPr>
        <w:tc>
          <w:tcPr>
            <w:tcW w:w="0" w:type="auto"/>
            <w:vAlign w:val="center"/>
          </w:tcPr>
          <w:p w:rsidR="00EC7152" w:rsidRPr="00BD7D10" w:rsidRDefault="00EC7152" w:rsidP="001676C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EC7152" w:rsidRPr="00BD7D10" w:rsidRDefault="00EC7152" w:rsidP="001676C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35996 кв.м., адрес объекта: Пензенская область, Городищенский район, примерно в 3280 м по направлению на юг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58:07:011301:43.,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EC7152" w:rsidRPr="00351BDD" w:rsidRDefault="00EC7152" w:rsidP="001676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F9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990196">
              <w:rPr>
                <w:rFonts w:ascii="Times New Roman" w:hAnsi="Times New Roman"/>
                <w:color w:val="000000"/>
                <w:sz w:val="24"/>
                <w:szCs w:val="24"/>
              </w:rPr>
              <w:t>237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990196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990196">
              <w:rPr>
                <w:rFonts w:ascii="Times New Roman" w:hAnsi="Times New Roman"/>
                <w:color w:val="000000"/>
                <w:sz w:val="24"/>
                <w:szCs w:val="24"/>
              </w:rPr>
              <w:t>Восемь тысяч двести тридцать семь рублей тридцать 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EC7152" w:rsidRPr="00BD7D10" w:rsidTr="001676CD">
        <w:trPr>
          <w:trHeight w:val="1691"/>
        </w:trPr>
        <w:tc>
          <w:tcPr>
            <w:tcW w:w="0" w:type="auto"/>
            <w:vAlign w:val="center"/>
          </w:tcPr>
          <w:p w:rsidR="00EC7152" w:rsidRPr="00BD7D10" w:rsidRDefault="00EC7152" w:rsidP="001676C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EC7152" w:rsidRPr="00BD7D10" w:rsidRDefault="00EC7152" w:rsidP="001676C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2112 кв.м., адрес объекта: Пензенская область, Городищенский район, примерно в 2790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58:07:011301:44.,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EC7152" w:rsidRPr="00351BDD" w:rsidRDefault="00EC7152" w:rsidP="001676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681F">
              <w:rPr>
                <w:rFonts w:ascii="Times New Roman" w:hAnsi="Times New Roman"/>
                <w:color w:val="000000"/>
                <w:sz w:val="24"/>
                <w:szCs w:val="24"/>
              </w:rPr>
              <w:t>483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78681F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78681F">
              <w:rPr>
                <w:rFonts w:ascii="Times New Roman" w:hAnsi="Times New Roman"/>
                <w:color w:val="000000"/>
                <w:sz w:val="24"/>
                <w:szCs w:val="24"/>
              </w:rPr>
              <w:t>Четыреста восемьдесят три рубля тридцать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EC7152" w:rsidRPr="00BD7D10" w:rsidTr="001676CD">
        <w:trPr>
          <w:trHeight w:val="1562"/>
        </w:trPr>
        <w:tc>
          <w:tcPr>
            <w:tcW w:w="0" w:type="auto"/>
            <w:vAlign w:val="center"/>
          </w:tcPr>
          <w:p w:rsidR="00EC7152" w:rsidRPr="00BD7D10" w:rsidRDefault="00EC7152" w:rsidP="001676C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EC7152" w:rsidRPr="00BD7D10" w:rsidRDefault="00EC7152" w:rsidP="001676C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357695 кв.м., адрес объекта: Пензенская область, Городищенский район, примерно в 3440 м по направлению на юг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58:07:011301:45.,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EC7152" w:rsidRPr="00351BDD" w:rsidRDefault="00EC7152" w:rsidP="001676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F9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78681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8681F">
              <w:rPr>
                <w:rFonts w:ascii="Times New Roman" w:hAnsi="Times New Roman"/>
                <w:color w:val="000000"/>
                <w:sz w:val="24"/>
                <w:szCs w:val="24"/>
              </w:rPr>
              <w:t>855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78681F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78681F">
              <w:rPr>
                <w:rFonts w:ascii="Times New Roman" w:hAnsi="Times New Roman"/>
                <w:color w:val="000000"/>
                <w:sz w:val="24"/>
                <w:szCs w:val="24"/>
              </w:rPr>
              <w:t>Восемьдесят одна тысяча восемьсот пятьдесят пять рублей двадцать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EC7152" w:rsidRPr="00BD7D10" w:rsidTr="001676CD">
        <w:trPr>
          <w:trHeight w:val="2629"/>
        </w:trPr>
        <w:tc>
          <w:tcPr>
            <w:tcW w:w="0" w:type="auto"/>
            <w:vAlign w:val="center"/>
          </w:tcPr>
          <w:p w:rsidR="00EC7152" w:rsidRPr="00BD7D10" w:rsidRDefault="00EC7152" w:rsidP="001676C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EC7152" w:rsidRPr="00BD7D10" w:rsidRDefault="00EC7152" w:rsidP="001676C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6518 кв.м., адрес объекта: Пензенская область, Городищенский район, примерно в 4610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58:07:011301:46.,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EC7152" w:rsidRPr="00351BDD" w:rsidRDefault="00EC7152" w:rsidP="001676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</w:t>
            </w:r>
            <w:r w:rsidRPr="0078681F">
              <w:rPr>
                <w:rFonts w:ascii="Times New Roman" w:hAnsi="Times New Roman"/>
                <w:color w:val="000000"/>
                <w:sz w:val="24"/>
                <w:szCs w:val="24"/>
              </w:rPr>
              <w:t>491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78681F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78681F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четыреста девяносто один рубль семьдесят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EC7152" w:rsidRPr="00BD7D10" w:rsidTr="001676CD">
        <w:trPr>
          <w:trHeight w:val="1407"/>
        </w:trPr>
        <w:tc>
          <w:tcPr>
            <w:tcW w:w="0" w:type="auto"/>
            <w:vAlign w:val="center"/>
          </w:tcPr>
          <w:p w:rsidR="00EC7152" w:rsidRPr="00BD7D10" w:rsidRDefault="00EC7152" w:rsidP="001676C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EC7152" w:rsidRPr="00BD7D10" w:rsidRDefault="00EC7152" w:rsidP="001676C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2492 кв.м., адрес объекта: Пензенская область, Городищенский район, примерно в 5340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EC7152" w:rsidRPr="00351BDD" w:rsidRDefault="00EC7152" w:rsidP="001676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F2F">
              <w:rPr>
                <w:rFonts w:ascii="Times New Roman" w:hAnsi="Times New Roman"/>
                <w:color w:val="000000"/>
                <w:sz w:val="24"/>
                <w:szCs w:val="24"/>
              </w:rPr>
              <w:t>570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C3F9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A42F2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42F2F">
              <w:rPr>
                <w:rFonts w:ascii="Times New Roman" w:hAnsi="Times New Roman"/>
                <w:color w:val="000000"/>
                <w:sz w:val="24"/>
                <w:szCs w:val="24"/>
              </w:rPr>
              <w:t>Пятьсот семьдесят рублей двадцать восемь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EC7152" w:rsidRPr="00BD7D10" w:rsidTr="001676CD">
        <w:trPr>
          <w:trHeight w:val="1554"/>
        </w:trPr>
        <w:tc>
          <w:tcPr>
            <w:tcW w:w="0" w:type="auto"/>
            <w:vAlign w:val="center"/>
          </w:tcPr>
          <w:p w:rsidR="00EC7152" w:rsidRPr="00BD7D10" w:rsidRDefault="00EC7152" w:rsidP="001676C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EC7152" w:rsidRPr="00BD7D10" w:rsidRDefault="00EC7152" w:rsidP="001676C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2759 кв.м., адрес объекта: Пензенская область, Городищенский район, примерно в 6010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EC7152" w:rsidRPr="00351BDD" w:rsidRDefault="00EC7152" w:rsidP="001676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48E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A42F2F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42F2F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42F2F">
              <w:rPr>
                <w:rFonts w:ascii="Times New Roman" w:hAnsi="Times New Roman"/>
                <w:color w:val="000000"/>
                <w:sz w:val="24"/>
                <w:szCs w:val="24"/>
              </w:rPr>
              <w:t>Шестьсот тридцать один рубль тридцать 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EC7152" w:rsidRPr="00BD7D10" w:rsidTr="001676CD">
        <w:trPr>
          <w:trHeight w:val="1901"/>
        </w:trPr>
        <w:tc>
          <w:tcPr>
            <w:tcW w:w="0" w:type="auto"/>
            <w:vAlign w:val="center"/>
          </w:tcPr>
          <w:p w:rsidR="00EC7152" w:rsidRPr="00BD7D10" w:rsidRDefault="00EC7152" w:rsidP="001676C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EC7152" w:rsidRPr="00BD7D10" w:rsidRDefault="00EC7152" w:rsidP="001676C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58:07:020205:151.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кат. земель: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сельскохозяйства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317 500 кв.м., адрес объекта: Пензенская область, Городищенский район, примерно в 0,1 км по направлению на запад от ориентира с. Мордовский Ишим,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EC7152" w:rsidRPr="00351BDD" w:rsidRDefault="00EC7152" w:rsidP="001676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BA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A42F2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42F2F">
              <w:rPr>
                <w:rFonts w:ascii="Times New Roman" w:hAnsi="Times New Roman"/>
                <w:color w:val="000000"/>
                <w:sz w:val="24"/>
                <w:szCs w:val="24"/>
              </w:rPr>
              <w:t>656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42F2F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42F2F">
              <w:rPr>
                <w:rFonts w:ascii="Times New Roman" w:hAnsi="Times New Roman"/>
                <w:color w:val="000000"/>
                <w:sz w:val="24"/>
                <w:szCs w:val="24"/>
              </w:rPr>
              <w:t>Семьдесят две тысячи шестьсот пятьдесят шесть рублей девяносто шесть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EC7152" w:rsidRPr="00BD7D10" w:rsidTr="001676CD">
        <w:trPr>
          <w:trHeight w:val="1839"/>
        </w:trPr>
        <w:tc>
          <w:tcPr>
            <w:tcW w:w="0" w:type="auto"/>
            <w:vAlign w:val="center"/>
          </w:tcPr>
          <w:p w:rsidR="00EC7152" w:rsidRPr="00BD7D10" w:rsidRDefault="00EC7152" w:rsidP="001676C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EC7152" w:rsidRPr="00900EF2" w:rsidRDefault="00EC7152" w:rsidP="001676C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58:07:020206:40.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участок: земли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gram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разрешенное</w:t>
            </w:r>
            <w:proofErr w:type="gram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исп.: для ведения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произв., общая площадь 185 000 кв.м., адрес объекта: Пензенская область, Городищенский район, примерно в 0,1 км по направлению на северо-запад от ориентира с. Н.Ишим,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EC7152" w:rsidRPr="00351BDD" w:rsidRDefault="00EC7152" w:rsidP="001676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2BA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6469C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469CE">
              <w:rPr>
                <w:rFonts w:ascii="Times New Roman" w:hAnsi="Times New Roman"/>
                <w:color w:val="000000"/>
                <w:sz w:val="24"/>
                <w:szCs w:val="24"/>
              </w:rPr>
              <w:t>635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469C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469CE">
              <w:rPr>
                <w:rFonts w:ascii="Times New Roman" w:hAnsi="Times New Roman"/>
                <w:color w:val="000000"/>
                <w:sz w:val="24"/>
                <w:szCs w:val="24"/>
              </w:rPr>
              <w:t>Сорок шесть тысяч шестьсот тридцать пять рублей двадцать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EC7152" w:rsidRPr="00BD7D10" w:rsidTr="00EC7152">
        <w:trPr>
          <w:trHeight w:val="558"/>
        </w:trPr>
        <w:tc>
          <w:tcPr>
            <w:tcW w:w="0" w:type="auto"/>
            <w:vAlign w:val="center"/>
          </w:tcPr>
          <w:p w:rsidR="00EC7152" w:rsidRPr="00BD7D10" w:rsidRDefault="00EC7152" w:rsidP="001676C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EC7152" w:rsidRPr="00BD7D10" w:rsidRDefault="00EC7152" w:rsidP="001676C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58:07:020206:49.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.ь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147 980 кв.м., ад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 Пен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прим. в 8,58 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направ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с-з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неж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зд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за пред.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Мор-ий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Ишим, ул. Школьная, 40,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EC7152" w:rsidRPr="00351BDD" w:rsidRDefault="00EC7152" w:rsidP="001676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9CE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469CE">
              <w:rPr>
                <w:rFonts w:ascii="Times New Roman" w:hAnsi="Times New Roman"/>
                <w:color w:val="000000"/>
                <w:sz w:val="24"/>
                <w:szCs w:val="24"/>
              </w:rPr>
              <w:t>193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469CE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6469CE">
              <w:rPr>
                <w:rFonts w:ascii="Times New Roman" w:hAnsi="Times New Roman"/>
                <w:color w:val="000000"/>
                <w:sz w:val="24"/>
                <w:szCs w:val="24"/>
              </w:rPr>
              <w:t>Семьдесят шесть тысяч сто девяносто три рубля шестьдесят девять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EC7152" w:rsidRPr="00BD7D10" w:rsidTr="001676CD">
        <w:trPr>
          <w:trHeight w:val="693"/>
        </w:trPr>
        <w:tc>
          <w:tcPr>
            <w:tcW w:w="0" w:type="auto"/>
            <w:vAlign w:val="center"/>
          </w:tcPr>
          <w:p w:rsidR="00EC7152" w:rsidRPr="00BD7D10" w:rsidRDefault="00EC7152" w:rsidP="001676C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EC7152" w:rsidRPr="00BD7D10" w:rsidRDefault="00EC7152" w:rsidP="001676C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58:07:020206:50.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307 275 кв.м., ад об: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Пенз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прим. в 7,76 км по напр.на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с-з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за пред.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Мор-ий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Ишим, ул. Школьная, 40,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EC7152" w:rsidRPr="00351BDD" w:rsidRDefault="00EC7152" w:rsidP="001676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C66BB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A44A9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44A92">
              <w:rPr>
                <w:rFonts w:ascii="Times New Roman" w:hAnsi="Times New Roman"/>
                <w:color w:val="000000"/>
                <w:sz w:val="24"/>
                <w:szCs w:val="24"/>
              </w:rPr>
              <w:t>621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44A9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44A92">
              <w:rPr>
                <w:rFonts w:ascii="Times New Roman" w:hAnsi="Times New Roman"/>
                <w:color w:val="000000"/>
                <w:sz w:val="24"/>
                <w:szCs w:val="24"/>
              </w:rPr>
              <w:t>Сто пятьдесят одна тысяча шестьсот двадцать один рубль восемнадцать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EC7152" w:rsidRPr="00BD7D10" w:rsidTr="001676CD">
        <w:trPr>
          <w:trHeight w:val="1691"/>
        </w:trPr>
        <w:tc>
          <w:tcPr>
            <w:tcW w:w="0" w:type="auto"/>
            <w:vAlign w:val="center"/>
          </w:tcPr>
          <w:p w:rsidR="00EC7152" w:rsidRPr="00BD7D10" w:rsidRDefault="00EC7152" w:rsidP="001676C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EC7152" w:rsidRPr="00BD7D10" w:rsidRDefault="00EC7152" w:rsidP="001676C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58:07:020206:51.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, об. Пл. 113 642 кв.м., ад оба: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Пенз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прим в 8,11 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направ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с-з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неж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зд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за пред.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ад ор: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Мор-ий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Ишим, ул. Школьная, 40.,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EC7152" w:rsidRPr="00351BDD" w:rsidRDefault="00EC7152" w:rsidP="001676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FE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A44A9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44A92">
              <w:rPr>
                <w:rFonts w:ascii="Times New Roman" w:hAnsi="Times New Roman"/>
                <w:color w:val="000000"/>
                <w:sz w:val="24"/>
                <w:szCs w:val="24"/>
              </w:rPr>
              <w:t>043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44A92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44A92">
              <w:rPr>
                <w:rFonts w:ascii="Times New Roman" w:hAnsi="Times New Roman"/>
                <w:sz w:val="24"/>
                <w:szCs w:val="24"/>
              </w:rPr>
              <w:t>Пятьдесят четыре тысячи сорок три рубля пятьдесят семь копеек</w:t>
            </w:r>
            <w:r w:rsidRPr="00D21ED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C7152" w:rsidRPr="00BD7D10" w:rsidTr="001676CD">
        <w:trPr>
          <w:trHeight w:val="1843"/>
        </w:trPr>
        <w:tc>
          <w:tcPr>
            <w:tcW w:w="0" w:type="auto"/>
            <w:vAlign w:val="center"/>
          </w:tcPr>
          <w:p w:rsidR="00EC7152" w:rsidRPr="00BD7D10" w:rsidRDefault="00EC7152" w:rsidP="001676C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EC7152" w:rsidRPr="00BD7D10" w:rsidRDefault="00EC7152" w:rsidP="001676C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58:07:020206:52.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земель: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общ. пл. 661 022 кв.м., адрес объекта: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Пенз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прим в 5,24 км по напр. на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с-з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нж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за пред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с. Морд Ишим, ул. Школьная, 40.,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EC7152" w:rsidRPr="00351BDD" w:rsidRDefault="00EC7152" w:rsidP="001676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A44A9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44A92">
              <w:rPr>
                <w:rFonts w:ascii="Times New Roman" w:hAnsi="Times New Roman"/>
                <w:color w:val="000000"/>
                <w:sz w:val="24"/>
                <w:szCs w:val="24"/>
              </w:rPr>
              <w:t>355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66BB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A44A9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A44A92">
              <w:rPr>
                <w:rFonts w:ascii="Times New Roman" w:hAnsi="Times New Roman"/>
                <w:color w:val="000000"/>
                <w:sz w:val="24"/>
                <w:szCs w:val="24"/>
              </w:rPr>
              <w:t>Триста четырнадцать тысяч триста пятьдесят пять рублей пятьдесят одна копейка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EC7152" w:rsidRPr="00BD7D10" w:rsidTr="001676CD">
        <w:trPr>
          <w:trHeight w:val="1685"/>
        </w:trPr>
        <w:tc>
          <w:tcPr>
            <w:tcW w:w="0" w:type="auto"/>
            <w:vAlign w:val="center"/>
          </w:tcPr>
          <w:p w:rsidR="00EC7152" w:rsidRPr="00BD7D10" w:rsidRDefault="00EC7152" w:rsidP="001676C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EC7152" w:rsidRPr="00BD7D10" w:rsidRDefault="00EC7152" w:rsidP="001676C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58:07:020206:53.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55 836 кв.м., ад об: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Пензен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р-он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прим. в 4,7 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направ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с-з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за пред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с. Мордовский Ишим, ул. Школьная, 40,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EC7152" w:rsidRPr="00351BDD" w:rsidRDefault="00EC7152" w:rsidP="001676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FE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4348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043482">
              <w:rPr>
                <w:rFonts w:ascii="Times New Roman" w:hAnsi="Times New Roman"/>
                <w:color w:val="000000"/>
                <w:sz w:val="24"/>
                <w:szCs w:val="24"/>
              </w:rPr>
              <w:t>253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43482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43482">
              <w:rPr>
                <w:rFonts w:ascii="Times New Roman" w:hAnsi="Times New Roman"/>
                <w:color w:val="000000"/>
                <w:sz w:val="24"/>
                <w:szCs w:val="24"/>
              </w:rPr>
              <w:t>Двадцать шесть тысяч двести пятьдесят три рубля восемьдесят девять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EC7152" w:rsidRPr="00BD7D10" w:rsidTr="001676CD">
        <w:trPr>
          <w:trHeight w:val="556"/>
        </w:trPr>
        <w:tc>
          <w:tcPr>
            <w:tcW w:w="0" w:type="auto"/>
            <w:vAlign w:val="center"/>
          </w:tcPr>
          <w:p w:rsidR="00EC7152" w:rsidRPr="00BD7D10" w:rsidRDefault="00EC7152" w:rsidP="001676C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EC7152" w:rsidRPr="00BD7D10" w:rsidRDefault="00EC7152" w:rsidP="001676C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187415 кв.м., адрес объекта: Пензенская область, Городищенский район, примерно в 2850 м по направлению на юго-восток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EC7152" w:rsidRPr="00351BDD" w:rsidRDefault="00EC7152" w:rsidP="001676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FE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04348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043482">
              <w:rPr>
                <w:rFonts w:ascii="Times New Roman" w:hAnsi="Times New Roman"/>
                <w:color w:val="000000"/>
                <w:sz w:val="24"/>
                <w:szCs w:val="24"/>
              </w:rPr>
              <w:t>563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43482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43482">
              <w:rPr>
                <w:rFonts w:ascii="Times New Roman" w:hAnsi="Times New Roman"/>
                <w:color w:val="000000"/>
                <w:sz w:val="24"/>
                <w:szCs w:val="24"/>
              </w:rPr>
              <w:t>Сорок четыре тысячи пятьсот шестьдесят три рубля пятьдесят три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EC7152" w:rsidRPr="00BD7D10" w:rsidTr="001676CD">
        <w:trPr>
          <w:trHeight w:val="2340"/>
        </w:trPr>
        <w:tc>
          <w:tcPr>
            <w:tcW w:w="0" w:type="auto"/>
            <w:vAlign w:val="center"/>
          </w:tcPr>
          <w:p w:rsidR="00EC7152" w:rsidRPr="00BD7D10" w:rsidRDefault="00EC7152" w:rsidP="001676C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EC7152" w:rsidRPr="00BD7D10" w:rsidRDefault="00EC7152" w:rsidP="001676C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182343 кв.м., адрес объекта: Пензенская область, Городищенский район, примерно в 2770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EC7152" w:rsidRPr="00351BDD" w:rsidRDefault="00EC7152" w:rsidP="001676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518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C84C6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C84C6E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84C6E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84C6E">
              <w:rPr>
                <w:rFonts w:ascii="Times New Roman" w:hAnsi="Times New Roman"/>
                <w:color w:val="000000"/>
                <w:sz w:val="24"/>
                <w:szCs w:val="24"/>
              </w:rPr>
              <w:t>Восемьдесят четыре тысячи сто семь рублей четыре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EC7152" w:rsidRPr="00BD7D10" w:rsidTr="001676CD">
        <w:trPr>
          <w:trHeight w:val="1703"/>
        </w:trPr>
        <w:tc>
          <w:tcPr>
            <w:tcW w:w="0" w:type="auto"/>
            <w:vAlign w:val="center"/>
          </w:tcPr>
          <w:p w:rsidR="00EC7152" w:rsidRPr="00BD7D10" w:rsidRDefault="00EC7152" w:rsidP="001676C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EC7152" w:rsidRPr="00BD7D10" w:rsidRDefault="00EC7152" w:rsidP="001676C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4482 кв.м., адрес объекта: Пензенская область, Городищенский район, примерно в 2430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58:07:020206:59.,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EC7152" w:rsidRPr="00351BDD" w:rsidRDefault="00EC7152" w:rsidP="001676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</w:t>
            </w:r>
            <w:r w:rsidRPr="0055518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C84C6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84C6E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84C6E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двадцать пять рублей шестьдесят 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EC7152" w:rsidRPr="00BD7D10" w:rsidTr="001676CD">
        <w:trPr>
          <w:trHeight w:val="273"/>
        </w:trPr>
        <w:tc>
          <w:tcPr>
            <w:tcW w:w="0" w:type="auto"/>
            <w:vAlign w:val="center"/>
          </w:tcPr>
          <w:p w:rsidR="00EC7152" w:rsidRPr="00BD7D10" w:rsidRDefault="00EC7152" w:rsidP="001676C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EC7152" w:rsidRPr="00BD7D10" w:rsidRDefault="00EC7152" w:rsidP="001676C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58:07:040101:107.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10527 кв.м., адрес объекта: Пензенская область, Городищенский район, примерно в 3310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58:07:040101:107.,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EC7152" w:rsidRPr="00351BDD" w:rsidRDefault="00EC7152" w:rsidP="001676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120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C74F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01203">
              <w:rPr>
                <w:rFonts w:ascii="Times New Roman" w:hAnsi="Times New Roman"/>
                <w:color w:val="000000"/>
                <w:sz w:val="24"/>
                <w:szCs w:val="24"/>
              </w:rPr>
              <w:t>864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01203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F01203">
              <w:rPr>
                <w:rFonts w:ascii="Times New Roman" w:hAnsi="Times New Roman"/>
                <w:color w:val="000000"/>
                <w:sz w:val="24"/>
                <w:szCs w:val="24"/>
              </w:rPr>
              <w:t>Восемь тысяч восемьсот шестьдесят четыре рубля тридцать девять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EC7152" w:rsidRPr="00BD7D10" w:rsidTr="001676CD">
        <w:trPr>
          <w:trHeight w:val="2340"/>
        </w:trPr>
        <w:tc>
          <w:tcPr>
            <w:tcW w:w="0" w:type="auto"/>
            <w:vAlign w:val="center"/>
          </w:tcPr>
          <w:p w:rsidR="00EC7152" w:rsidRPr="00BD7D10" w:rsidRDefault="00EC7152" w:rsidP="001676C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EC7152" w:rsidRPr="00BD7D10" w:rsidRDefault="00EC7152" w:rsidP="001676C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58:07:040101:108.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23557 кв.м., адрес объекта: Пензенская область, Городищенский район, примерно в 4130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58:07:040101:108.,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EC7152" w:rsidRPr="00351BDD" w:rsidRDefault="00EC7152" w:rsidP="001676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112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0640CD">
              <w:rPr>
                <w:rFonts w:ascii="Times New Roman" w:hAnsi="Times New Roman"/>
                <w:color w:val="000000"/>
                <w:sz w:val="24"/>
                <w:szCs w:val="24"/>
              </w:rPr>
              <w:t>390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640CD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640CD">
              <w:rPr>
                <w:rFonts w:ascii="Times New Roman" w:hAnsi="Times New Roman"/>
                <w:color w:val="000000"/>
                <w:sz w:val="24"/>
                <w:szCs w:val="24"/>
              </w:rPr>
              <w:t>Пять тысяч триста девяносто рублей восемьдесят одна копейка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EC7152" w:rsidRPr="00BD7D10" w:rsidTr="001676CD">
        <w:trPr>
          <w:trHeight w:val="711"/>
        </w:trPr>
        <w:tc>
          <w:tcPr>
            <w:tcW w:w="0" w:type="auto"/>
            <w:vAlign w:val="center"/>
          </w:tcPr>
          <w:p w:rsidR="00EC7152" w:rsidRPr="00BD7D10" w:rsidRDefault="00EC7152" w:rsidP="001676C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EC7152" w:rsidRPr="00BD7D10" w:rsidRDefault="00EC7152" w:rsidP="001676C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2004254 кв.м., адрес объекта: Пензенская область, Городищенский район, примерно в 3280 м по направлению на восток от ориентира здание школы,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58:07:081501:45.,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EC7152" w:rsidRPr="00351BDD" w:rsidRDefault="00EC7152" w:rsidP="001676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</w:t>
            </w:r>
            <w:r w:rsidRPr="000640CD">
              <w:rPr>
                <w:rFonts w:ascii="Times New Roman" w:hAnsi="Times New Roman"/>
                <w:color w:val="000000"/>
                <w:sz w:val="24"/>
                <w:szCs w:val="24"/>
              </w:rPr>
              <w:t>569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0640CD">
              <w:rPr>
                <w:rFonts w:ascii="Times New Roman" w:hAnsi="Times New Roman"/>
                <w:color w:val="000000"/>
                <w:sz w:val="24"/>
                <w:szCs w:val="24"/>
              </w:rPr>
              <w:t>185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640CD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640CD">
              <w:rPr>
                <w:rFonts w:ascii="Times New Roman" w:hAnsi="Times New Roman"/>
                <w:color w:val="000000"/>
                <w:sz w:val="24"/>
                <w:szCs w:val="24"/>
              </w:rPr>
              <w:t>Два миллиона пятьсот шестьдесят девять тысяч сто восемьдесят пять рублей сорок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EC7152" w:rsidRPr="00BD7D10" w:rsidTr="001676CD">
        <w:trPr>
          <w:trHeight w:val="840"/>
        </w:trPr>
        <w:tc>
          <w:tcPr>
            <w:tcW w:w="0" w:type="auto"/>
            <w:vAlign w:val="center"/>
          </w:tcPr>
          <w:p w:rsidR="00EC7152" w:rsidRPr="00BD7D10" w:rsidRDefault="00EC7152" w:rsidP="001676C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EC7152" w:rsidRPr="00BD7D10" w:rsidRDefault="00EC7152" w:rsidP="001676C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815876 кв.м., адрес объекта: Пензенская область, Городищенский район, примерно в 3760 м по направлению на юго-восток от ориентира здание школы,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58:07:081501:46.,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EC7152" w:rsidRPr="00351BDD" w:rsidRDefault="00EC7152" w:rsidP="001676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r w:rsidRPr="00D7167D">
              <w:rPr>
                <w:rFonts w:ascii="Times New Roman" w:hAnsi="Times New Roman"/>
                <w:color w:val="000000"/>
                <w:sz w:val="24"/>
                <w:szCs w:val="24"/>
              </w:rPr>
              <w:t>045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7167D">
              <w:rPr>
                <w:rFonts w:ascii="Times New Roman" w:hAnsi="Times New Roman"/>
                <w:color w:val="000000"/>
                <w:sz w:val="24"/>
                <w:szCs w:val="24"/>
              </w:rPr>
              <w:t>843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D7167D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7167D">
              <w:rPr>
                <w:rFonts w:ascii="Times New Roman" w:hAnsi="Times New Roman"/>
                <w:color w:val="000000"/>
                <w:sz w:val="24"/>
                <w:szCs w:val="24"/>
              </w:rPr>
              <w:t>Один миллион сорок пять тысяч восемьсот сорок три рубля восемьдесят три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EC7152" w:rsidRPr="00BD7D10" w:rsidTr="001676CD">
        <w:trPr>
          <w:trHeight w:val="845"/>
        </w:trPr>
        <w:tc>
          <w:tcPr>
            <w:tcW w:w="0" w:type="auto"/>
            <w:vAlign w:val="center"/>
          </w:tcPr>
          <w:p w:rsidR="00EC7152" w:rsidRPr="00BD7D10" w:rsidRDefault="00EC7152" w:rsidP="001676C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EC7152" w:rsidRPr="00BD7D10" w:rsidRDefault="00EC7152" w:rsidP="001676C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1980044 кв.м., адрес объекта: Пензенская область, Городищенский район, примерно в 2940 м по направлению на юго-восток от ориентира здание школы,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EC7152" w:rsidRPr="00351BDD" w:rsidRDefault="00EC7152" w:rsidP="001676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</w:t>
            </w:r>
            <w:r w:rsidRPr="00D5490F">
              <w:rPr>
                <w:rFonts w:ascii="Times New Roman" w:hAnsi="Times New Roman"/>
                <w:color w:val="000000"/>
                <w:sz w:val="24"/>
                <w:szCs w:val="24"/>
              </w:rPr>
              <w:t>364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D5490F">
              <w:rPr>
                <w:rFonts w:ascii="Times New Roman" w:hAnsi="Times New Roman"/>
                <w:color w:val="000000"/>
                <w:sz w:val="24"/>
                <w:szCs w:val="24"/>
              </w:rPr>
              <w:t>693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D5490F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5490F">
              <w:rPr>
                <w:rFonts w:ascii="Times New Roman" w:hAnsi="Times New Roman"/>
                <w:color w:val="000000"/>
                <w:sz w:val="24"/>
                <w:szCs w:val="24"/>
              </w:rPr>
              <w:t>Два миллиона триста шестьдесят четыре тысячи шестьсот девяносто три рубля тридцать шесть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EC7152" w:rsidRPr="00BD7D10" w:rsidTr="001676CD">
        <w:trPr>
          <w:trHeight w:val="2558"/>
        </w:trPr>
        <w:tc>
          <w:tcPr>
            <w:tcW w:w="0" w:type="auto"/>
            <w:vAlign w:val="center"/>
          </w:tcPr>
          <w:p w:rsidR="00EC7152" w:rsidRPr="00BD7D10" w:rsidRDefault="00EC7152" w:rsidP="001676C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EC7152" w:rsidRPr="00BD7D10" w:rsidRDefault="00EC7152" w:rsidP="001676C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664913 кв.м., адрес объекта: Пензенская область, Городищенский район, примерно в 2200 м по направлению на юго-восток от ориентира здание школы,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EC7152" w:rsidRPr="00351BDD" w:rsidRDefault="00EC7152" w:rsidP="001676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D5490F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D5490F"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D5490F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5490F">
              <w:rPr>
                <w:rFonts w:ascii="Times New Roman" w:hAnsi="Times New Roman"/>
                <w:color w:val="000000"/>
                <w:sz w:val="24"/>
                <w:szCs w:val="24"/>
              </w:rPr>
              <w:t>Сто пятьдесят две тысячи сто пятьдесят девять рублей двадцать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EC7152" w:rsidRPr="00BD7D10" w:rsidTr="00EC7152">
        <w:trPr>
          <w:trHeight w:val="268"/>
        </w:trPr>
        <w:tc>
          <w:tcPr>
            <w:tcW w:w="0" w:type="auto"/>
            <w:vAlign w:val="center"/>
          </w:tcPr>
          <w:p w:rsidR="00EC7152" w:rsidRPr="00BD7D10" w:rsidRDefault="00EC7152" w:rsidP="001676C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EC7152" w:rsidRPr="00BD7D10" w:rsidRDefault="00EC7152" w:rsidP="001676C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1866177 кв.м., адрес объекта: Пензенская область, Городищенский район, примерно в 1670 м по направлению на юго-восток от ориентира здание школы,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58:07:081501:49.,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EC7152" w:rsidRPr="00351BDD" w:rsidRDefault="00EC7152" w:rsidP="001676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206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09074E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09074E">
              <w:rPr>
                <w:rFonts w:ascii="Times New Roman" w:hAnsi="Times New Roman"/>
                <w:color w:val="000000"/>
                <w:sz w:val="24"/>
                <w:szCs w:val="24"/>
              </w:rPr>
              <w:t>094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9074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9074E">
              <w:rPr>
                <w:rFonts w:ascii="Times New Roman" w:hAnsi="Times New Roman"/>
                <w:color w:val="000000"/>
                <w:sz w:val="24"/>
                <w:szCs w:val="24"/>
              </w:rPr>
              <w:t>Четыреста шестьдесят семь тысяч девяносто четыре рубля тринадцать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EC7152" w:rsidRPr="00BD7D10" w:rsidTr="001676CD">
        <w:trPr>
          <w:trHeight w:val="1987"/>
        </w:trPr>
        <w:tc>
          <w:tcPr>
            <w:tcW w:w="0" w:type="auto"/>
            <w:vAlign w:val="center"/>
          </w:tcPr>
          <w:p w:rsidR="00EC7152" w:rsidRPr="00BD7D10" w:rsidRDefault="00EC7152" w:rsidP="001676C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EC7152" w:rsidRPr="00BD7D10" w:rsidRDefault="00EC7152" w:rsidP="001676C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562036 кв.м., адрес объекта: Пензенская область, Городищенский район, примерно в 830 м по направлению на юг от ориентира здание школы,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58:07:081501:50.,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EC7152" w:rsidRPr="00351BDD" w:rsidRDefault="00EC7152" w:rsidP="001676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9074E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09074E">
              <w:rPr>
                <w:rFonts w:ascii="Times New Roman" w:hAnsi="Times New Roman"/>
                <w:color w:val="000000"/>
                <w:sz w:val="24"/>
                <w:szCs w:val="24"/>
              </w:rPr>
              <w:t>616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9074E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9074E">
              <w:rPr>
                <w:rFonts w:ascii="Times New Roman" w:hAnsi="Times New Roman"/>
                <w:color w:val="000000"/>
                <w:sz w:val="24"/>
                <w:szCs w:val="24"/>
              </w:rPr>
              <w:t>Сто двадцать восемь тысяч шестьсот шестнадцать рублей семьдесят девять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EC7152" w:rsidRPr="00BD7D10" w:rsidTr="001676CD">
        <w:trPr>
          <w:trHeight w:val="557"/>
        </w:trPr>
        <w:tc>
          <w:tcPr>
            <w:tcW w:w="0" w:type="auto"/>
            <w:vAlign w:val="center"/>
          </w:tcPr>
          <w:p w:rsidR="00EC7152" w:rsidRPr="00BD7D10" w:rsidRDefault="00EC7152" w:rsidP="001676C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EC7152" w:rsidRPr="00BD7D10" w:rsidRDefault="00EC7152" w:rsidP="001676C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58:07:081501:51.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31700 кв.м., адрес объекта: Пензенская область, Городищенский район, примерно в 960 м по направлению на восток от ориентира здание школы,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58:07:081501:51. Существующие ограничения (обременения) права: не зарегистрировано.; количество 1,00; стоимость 1 188 562,00; общая стоимость 1 188 562,00р.,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EC7152" w:rsidRPr="00351BDD" w:rsidRDefault="00EC7152" w:rsidP="001676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F965A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965A1">
              <w:rPr>
                <w:rFonts w:ascii="Times New Roman" w:hAnsi="Times New Roman"/>
                <w:color w:val="000000"/>
                <w:sz w:val="24"/>
                <w:szCs w:val="24"/>
              </w:rPr>
              <w:t>635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965A1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F965A1">
              <w:rPr>
                <w:rFonts w:ascii="Times New Roman" w:hAnsi="Times New Roman"/>
                <w:color w:val="000000"/>
                <w:sz w:val="24"/>
                <w:szCs w:val="24"/>
              </w:rPr>
              <w:t>Сорок тысяч шестьсот тридцать пять рублей шестнадцать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EC7152" w:rsidRPr="00BD7D10" w:rsidTr="001676CD">
        <w:trPr>
          <w:trHeight w:val="1234"/>
        </w:trPr>
        <w:tc>
          <w:tcPr>
            <w:tcW w:w="0" w:type="auto"/>
            <w:vAlign w:val="center"/>
          </w:tcPr>
          <w:p w:rsidR="00EC7152" w:rsidRPr="00BD7D10" w:rsidRDefault="00EC7152" w:rsidP="001676CD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EC7152" w:rsidRPr="00BD7D10" w:rsidRDefault="00EC7152" w:rsidP="001676C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58:07:021601:78.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назначения,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производства 89600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4км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напрвлению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север от ориентира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Можарка</w:t>
            </w:r>
            <w:proofErr w:type="spellEnd"/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EC7152" w:rsidRPr="00351BDD" w:rsidRDefault="00EC7152" w:rsidP="001676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965A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86206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F965A1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F965A1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F965A1">
              <w:rPr>
                <w:rFonts w:ascii="Times New Roman" w:hAnsi="Times New Roman"/>
                <w:color w:val="000000"/>
                <w:sz w:val="24"/>
                <w:szCs w:val="24"/>
              </w:rPr>
              <w:t>Двадцать тысяч пятьсот четыре рубля четырнадцать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9E68FE" w:rsidRPr="00916D46" w:rsidRDefault="009E68FE" w:rsidP="009E68FE">
      <w:pPr>
        <w:pStyle w:val="a3"/>
        <w:spacing w:line="240" w:lineRule="auto"/>
        <w:ind w:left="426"/>
        <w:jc w:val="both"/>
        <w:rPr>
          <w:rFonts w:ascii="Times New Roman" w:hAnsi="Times New Roman"/>
        </w:rPr>
      </w:pPr>
    </w:p>
    <w:p w:rsidR="00CD7534" w:rsidRPr="00797949" w:rsidRDefault="00CD7534" w:rsidP="00F9089A">
      <w:pPr>
        <w:pStyle w:val="a3"/>
        <w:spacing w:line="240" w:lineRule="auto"/>
        <w:ind w:left="0"/>
        <w:jc w:val="both"/>
        <w:rPr>
          <w:rFonts w:ascii="Times New Roman" w:hAnsi="Times New Roman"/>
        </w:rPr>
      </w:pPr>
    </w:p>
    <w:p w:rsidR="002A3057" w:rsidRDefault="002A3057" w:rsidP="005E172D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2A3057">
        <w:rPr>
          <w:rFonts w:ascii="Times New Roman" w:hAnsi="Times New Roman"/>
        </w:rPr>
        <w:t xml:space="preserve">Аукцион проводится с </w:t>
      </w:r>
      <w:r>
        <w:rPr>
          <w:rFonts w:ascii="Times New Roman" w:hAnsi="Times New Roman"/>
        </w:rPr>
        <w:t>повышением</w:t>
      </w:r>
      <w:r w:rsidRPr="002A3057">
        <w:rPr>
          <w:rFonts w:ascii="Times New Roman" w:hAnsi="Times New Roman"/>
        </w:rPr>
        <w:t xml:space="preserve"> цены. Шаг аукциона на </w:t>
      </w:r>
      <w:r>
        <w:rPr>
          <w:rFonts w:ascii="Times New Roman" w:hAnsi="Times New Roman"/>
        </w:rPr>
        <w:t>повышение</w:t>
      </w:r>
      <w:r w:rsidRPr="002A3057">
        <w:rPr>
          <w:rFonts w:ascii="Times New Roman" w:hAnsi="Times New Roman"/>
        </w:rPr>
        <w:t xml:space="preserve"> определяется при подаче заявок.</w:t>
      </w:r>
    </w:p>
    <w:p w:rsidR="001B5C02" w:rsidRPr="005E172D" w:rsidRDefault="00E7007B" w:rsidP="005E172D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Аукционная документация</w:t>
      </w:r>
      <w:r w:rsidR="001B5C02" w:rsidRPr="001E534B">
        <w:rPr>
          <w:rFonts w:ascii="Times New Roman" w:hAnsi="Times New Roman"/>
        </w:rPr>
        <w:t xml:space="preserve"> предоставляется по адресу: Москва, ул. </w:t>
      </w:r>
      <w:r w:rsidR="002238EC" w:rsidRPr="001E534B">
        <w:rPr>
          <w:rFonts w:ascii="Times New Roman" w:hAnsi="Times New Roman"/>
        </w:rPr>
        <w:t>Восьмого марта 4-я, дом 6а</w:t>
      </w:r>
      <w:r w:rsidR="00A13D52" w:rsidRPr="001E534B">
        <w:rPr>
          <w:rFonts w:ascii="Times New Roman" w:hAnsi="Times New Roman"/>
        </w:rPr>
        <w:t>,</w:t>
      </w:r>
      <w:r w:rsidR="001B5C02" w:rsidRPr="001E534B">
        <w:rPr>
          <w:rFonts w:ascii="Times New Roman" w:hAnsi="Times New Roman"/>
        </w:rPr>
        <w:t xml:space="preserve"> </w:t>
      </w:r>
      <w:r w:rsidR="002238EC" w:rsidRPr="001E534B">
        <w:rPr>
          <w:rFonts w:ascii="Times New Roman" w:hAnsi="Times New Roman"/>
        </w:rPr>
        <w:t xml:space="preserve">10 </w:t>
      </w:r>
      <w:r w:rsidR="001B5C02" w:rsidRPr="001E534B">
        <w:rPr>
          <w:rFonts w:ascii="Times New Roman" w:hAnsi="Times New Roman"/>
        </w:rPr>
        <w:t xml:space="preserve">этаж, офис </w:t>
      </w:r>
      <w:r w:rsidR="002238EC" w:rsidRPr="001E534B">
        <w:rPr>
          <w:rFonts w:ascii="Times New Roman" w:hAnsi="Times New Roman"/>
        </w:rPr>
        <w:t>ЗАО «ПРСД»</w:t>
      </w:r>
      <w:r w:rsidR="00271AB7" w:rsidRPr="001E534B">
        <w:rPr>
          <w:rFonts w:ascii="Times New Roman" w:hAnsi="Times New Roman"/>
        </w:rPr>
        <w:t xml:space="preserve"> с </w:t>
      </w:r>
      <w:r w:rsidR="005E172D">
        <w:rPr>
          <w:rFonts w:ascii="Times New Roman" w:hAnsi="Times New Roman"/>
        </w:rPr>
        <w:t>29</w:t>
      </w:r>
      <w:r w:rsidR="00D90286">
        <w:rPr>
          <w:rFonts w:ascii="Times New Roman" w:hAnsi="Times New Roman"/>
        </w:rPr>
        <w:t xml:space="preserve"> </w:t>
      </w:r>
      <w:r w:rsidR="00C1357F">
        <w:rPr>
          <w:rFonts w:ascii="Times New Roman" w:hAnsi="Times New Roman"/>
        </w:rPr>
        <w:t>ноября</w:t>
      </w:r>
      <w:r w:rsidR="001C4A57">
        <w:rPr>
          <w:rFonts w:ascii="Times New Roman" w:hAnsi="Times New Roman"/>
        </w:rPr>
        <w:t xml:space="preserve"> </w:t>
      </w:r>
      <w:r w:rsidR="00271AB7" w:rsidRPr="001E534B">
        <w:rPr>
          <w:rFonts w:ascii="Times New Roman" w:hAnsi="Times New Roman"/>
        </w:rPr>
        <w:t>201</w:t>
      </w:r>
      <w:r w:rsidR="00430BC8">
        <w:rPr>
          <w:rFonts w:ascii="Times New Roman" w:hAnsi="Times New Roman"/>
        </w:rPr>
        <w:t>7</w:t>
      </w:r>
      <w:r w:rsidR="00271AB7" w:rsidRPr="001E534B">
        <w:rPr>
          <w:rFonts w:ascii="Times New Roman" w:hAnsi="Times New Roman"/>
        </w:rPr>
        <w:t xml:space="preserve"> г</w:t>
      </w:r>
      <w:r w:rsidR="001B5C02" w:rsidRPr="001E534B">
        <w:rPr>
          <w:rFonts w:ascii="Times New Roman" w:hAnsi="Times New Roman"/>
        </w:rPr>
        <w:t xml:space="preserve">. Аукционная документация размещена на сайте </w:t>
      </w:r>
      <w:hyperlink r:id="rId8" w:history="1">
        <w:r w:rsidR="002238EC" w:rsidRPr="001E534B">
          <w:rPr>
            <w:rStyle w:val="a4"/>
            <w:rFonts w:ascii="Times New Roman" w:hAnsi="Times New Roman"/>
          </w:rPr>
          <w:t>http://www.</w:t>
        </w:r>
        <w:proofErr w:type="spellStart"/>
        <w:r w:rsidR="002238EC" w:rsidRPr="001E534B">
          <w:rPr>
            <w:rStyle w:val="a4"/>
            <w:rFonts w:ascii="Times New Roman" w:hAnsi="Times New Roman"/>
            <w:lang w:val="en-US"/>
          </w:rPr>
          <w:t>frsd</w:t>
        </w:r>
        <w:proofErr w:type="spellEnd"/>
        <w:r w:rsidR="002238EC" w:rsidRPr="001E534B">
          <w:rPr>
            <w:rStyle w:val="a4"/>
            <w:rFonts w:ascii="Times New Roman" w:hAnsi="Times New Roman"/>
          </w:rPr>
          <w:t>.ru/</w:t>
        </w:r>
      </w:hyperlink>
      <w:r w:rsidR="005E172D">
        <w:rPr>
          <w:rFonts w:ascii="Times New Roman" w:hAnsi="Times New Roman"/>
        </w:rPr>
        <w:t xml:space="preserve">, </w:t>
      </w:r>
      <w:r w:rsidR="005E172D" w:rsidRPr="005E172D">
        <w:rPr>
          <w:rFonts w:ascii="Times New Roman" w:hAnsi="Times New Roman"/>
        </w:rPr>
        <w:t xml:space="preserve">а также на единой электронной торговой площадке по адресу: </w:t>
      </w:r>
      <w:hyperlink r:id="rId9" w:history="1">
        <w:r w:rsidR="005E172D" w:rsidRPr="00753D78">
          <w:rPr>
            <w:rStyle w:val="a4"/>
            <w:rFonts w:ascii="Times New Roman" w:hAnsi="Times New Roman"/>
          </w:rPr>
          <w:t>http://www.roseltorg.ru</w:t>
        </w:r>
      </w:hyperlink>
      <w:r w:rsidR="005E172D">
        <w:rPr>
          <w:rFonts w:ascii="Times New Roman" w:hAnsi="Times New Roman"/>
        </w:rPr>
        <w:t>.</w:t>
      </w:r>
    </w:p>
    <w:p w:rsidR="00760E49" w:rsidRPr="001E534B" w:rsidRDefault="00760E49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9B02C4">
        <w:rPr>
          <w:rFonts w:ascii="Times New Roman" w:hAnsi="Times New Roman"/>
          <w:b/>
        </w:rPr>
        <w:t xml:space="preserve">Аукцион состоится </w:t>
      </w:r>
      <w:r w:rsidR="00314A38">
        <w:rPr>
          <w:rFonts w:ascii="Times New Roman" w:hAnsi="Times New Roman"/>
          <w:b/>
        </w:rPr>
        <w:t>1</w:t>
      </w:r>
      <w:r w:rsidR="005E172D">
        <w:rPr>
          <w:rFonts w:ascii="Times New Roman" w:hAnsi="Times New Roman"/>
          <w:b/>
        </w:rPr>
        <w:t>3</w:t>
      </w:r>
      <w:r w:rsidR="00051956">
        <w:rPr>
          <w:rFonts w:ascii="Times New Roman" w:hAnsi="Times New Roman"/>
          <w:b/>
        </w:rPr>
        <w:t xml:space="preserve"> </w:t>
      </w:r>
      <w:r w:rsidR="005E172D">
        <w:rPr>
          <w:rFonts w:ascii="Times New Roman" w:hAnsi="Times New Roman"/>
          <w:b/>
        </w:rPr>
        <w:t>декабря</w:t>
      </w:r>
      <w:r w:rsidR="00797949">
        <w:rPr>
          <w:rFonts w:ascii="Times New Roman" w:hAnsi="Times New Roman"/>
          <w:b/>
        </w:rPr>
        <w:t xml:space="preserve"> </w:t>
      </w:r>
      <w:r w:rsidR="00271AB7" w:rsidRPr="009B02C4">
        <w:rPr>
          <w:rFonts w:ascii="Times New Roman" w:hAnsi="Times New Roman"/>
          <w:b/>
        </w:rPr>
        <w:t>201</w:t>
      </w:r>
      <w:r w:rsidR="00430BC8">
        <w:rPr>
          <w:rFonts w:ascii="Times New Roman" w:hAnsi="Times New Roman"/>
          <w:b/>
        </w:rPr>
        <w:t>7</w:t>
      </w:r>
      <w:r w:rsidR="00271AB7" w:rsidRPr="009B02C4">
        <w:rPr>
          <w:rFonts w:ascii="Times New Roman" w:hAnsi="Times New Roman"/>
          <w:b/>
        </w:rPr>
        <w:t xml:space="preserve"> г. в </w:t>
      </w:r>
      <w:r w:rsidR="008D399B" w:rsidRPr="009B02C4">
        <w:rPr>
          <w:rFonts w:ascii="Times New Roman" w:hAnsi="Times New Roman"/>
          <w:b/>
        </w:rPr>
        <w:t>1</w:t>
      </w:r>
      <w:r w:rsidR="00236F93" w:rsidRPr="009B02C4">
        <w:rPr>
          <w:rFonts w:ascii="Times New Roman" w:hAnsi="Times New Roman"/>
          <w:b/>
        </w:rPr>
        <w:t>3</w:t>
      </w:r>
      <w:r w:rsidR="00271AB7" w:rsidRPr="009B02C4">
        <w:rPr>
          <w:rFonts w:ascii="Times New Roman" w:hAnsi="Times New Roman"/>
          <w:b/>
        </w:rPr>
        <w:t xml:space="preserve"> часов</w:t>
      </w:r>
      <w:r w:rsidR="008D399B" w:rsidRPr="009B02C4">
        <w:rPr>
          <w:rFonts w:ascii="Times New Roman" w:hAnsi="Times New Roman"/>
          <w:b/>
        </w:rPr>
        <w:t xml:space="preserve"> </w:t>
      </w:r>
      <w:r w:rsidR="00BC2AB4" w:rsidRPr="009B02C4">
        <w:rPr>
          <w:rFonts w:ascii="Times New Roman" w:hAnsi="Times New Roman"/>
          <w:b/>
        </w:rPr>
        <w:t>0</w:t>
      </w:r>
      <w:r w:rsidR="008D399B" w:rsidRPr="009B02C4">
        <w:rPr>
          <w:rFonts w:ascii="Times New Roman" w:hAnsi="Times New Roman"/>
          <w:b/>
        </w:rPr>
        <w:t>0</w:t>
      </w:r>
      <w:r w:rsidR="00271AB7" w:rsidRPr="009B02C4">
        <w:rPr>
          <w:rFonts w:ascii="Times New Roman" w:hAnsi="Times New Roman"/>
          <w:b/>
        </w:rPr>
        <w:t xml:space="preserve"> минут</w:t>
      </w:r>
      <w:r w:rsidR="00271AB7" w:rsidRPr="001E534B">
        <w:rPr>
          <w:rFonts w:ascii="Times New Roman" w:hAnsi="Times New Roman"/>
        </w:rPr>
        <w:t xml:space="preserve"> </w:t>
      </w:r>
      <w:r w:rsidRPr="001E534B">
        <w:rPr>
          <w:rFonts w:ascii="Times New Roman" w:hAnsi="Times New Roman"/>
        </w:rPr>
        <w:t xml:space="preserve">по адресу: Москва, </w:t>
      </w:r>
      <w:r w:rsidR="002238EC" w:rsidRPr="001E534B">
        <w:rPr>
          <w:rFonts w:ascii="Times New Roman" w:hAnsi="Times New Roman"/>
        </w:rPr>
        <w:t>ул. Восьмого марта 4-я, дом 6а</w:t>
      </w:r>
      <w:r w:rsidR="00E3310C" w:rsidRPr="001E534B">
        <w:rPr>
          <w:rFonts w:ascii="Times New Roman" w:hAnsi="Times New Roman"/>
        </w:rPr>
        <w:t>,</w:t>
      </w:r>
      <w:r w:rsidR="002238EC" w:rsidRPr="001E534B">
        <w:rPr>
          <w:rFonts w:ascii="Times New Roman" w:hAnsi="Times New Roman"/>
        </w:rPr>
        <w:t xml:space="preserve"> 10 этаж, офис ЗАО «ПРСД»</w:t>
      </w:r>
      <w:r w:rsidRPr="001E534B">
        <w:rPr>
          <w:rFonts w:ascii="Times New Roman" w:hAnsi="Times New Roman"/>
        </w:rPr>
        <w:t>.</w:t>
      </w:r>
    </w:p>
    <w:p w:rsidR="00760E49" w:rsidRPr="001E534B" w:rsidRDefault="00A13D52" w:rsidP="000525AA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  </w:t>
      </w:r>
      <w:r w:rsidR="005E172D" w:rsidRPr="005E172D">
        <w:rPr>
          <w:rFonts w:ascii="Times New Roman" w:hAnsi="Times New Roman"/>
        </w:rPr>
        <w:t>Прием заявок для участия в аукционе производится с 29 ноября 2017 г. по 12 декабря 2017 г. включительно на  единой электронной торговой площадке по адресу: http://www.roseltorg.ru.</w:t>
      </w:r>
      <w:r w:rsidR="00760E49" w:rsidRPr="001E534B">
        <w:rPr>
          <w:rFonts w:ascii="Times New Roman" w:hAnsi="Times New Roman"/>
        </w:rPr>
        <w:t>.</w:t>
      </w:r>
    </w:p>
    <w:p w:rsidR="00760E49" w:rsidRPr="001E534B" w:rsidRDefault="00760E49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Каждый участник аукциона вносит задаток в размере </w:t>
      </w:r>
      <w:r w:rsidR="004F4E8A" w:rsidRPr="001E534B">
        <w:rPr>
          <w:rFonts w:ascii="Times New Roman" w:hAnsi="Times New Roman"/>
        </w:rPr>
        <w:t>5 000</w:t>
      </w:r>
      <w:r w:rsidRPr="001E534B">
        <w:rPr>
          <w:rFonts w:ascii="Times New Roman" w:hAnsi="Times New Roman"/>
        </w:rPr>
        <w:t xml:space="preserve"> (</w:t>
      </w:r>
      <w:r w:rsidR="004F4E8A" w:rsidRPr="001E534B">
        <w:rPr>
          <w:rFonts w:ascii="Times New Roman" w:hAnsi="Times New Roman"/>
        </w:rPr>
        <w:t>пять тысяч</w:t>
      </w:r>
      <w:r w:rsidRPr="001E534B">
        <w:rPr>
          <w:rFonts w:ascii="Times New Roman" w:hAnsi="Times New Roman"/>
        </w:rPr>
        <w:t xml:space="preserve">) рублей в срок до </w:t>
      </w:r>
      <w:r w:rsidR="00314A38">
        <w:rPr>
          <w:rFonts w:ascii="Times New Roman" w:hAnsi="Times New Roman"/>
        </w:rPr>
        <w:t>1</w:t>
      </w:r>
      <w:r w:rsidR="005E172D">
        <w:rPr>
          <w:rFonts w:ascii="Times New Roman" w:hAnsi="Times New Roman"/>
        </w:rPr>
        <w:t>2</w:t>
      </w:r>
      <w:r w:rsidR="00314A38">
        <w:rPr>
          <w:rFonts w:ascii="Times New Roman" w:hAnsi="Times New Roman"/>
        </w:rPr>
        <w:t xml:space="preserve"> </w:t>
      </w:r>
      <w:r w:rsidR="005E172D">
        <w:rPr>
          <w:rFonts w:ascii="Times New Roman" w:hAnsi="Times New Roman"/>
        </w:rPr>
        <w:t>декабря</w:t>
      </w:r>
      <w:r w:rsidR="00430BC8">
        <w:rPr>
          <w:rFonts w:ascii="Times New Roman" w:hAnsi="Times New Roman"/>
        </w:rPr>
        <w:t xml:space="preserve"> 2017</w:t>
      </w:r>
      <w:r w:rsidR="00045B13" w:rsidRPr="001E534B">
        <w:rPr>
          <w:rFonts w:ascii="Times New Roman" w:hAnsi="Times New Roman"/>
        </w:rPr>
        <w:t xml:space="preserve"> г. </w:t>
      </w:r>
      <w:r w:rsidR="00A84589" w:rsidRPr="001E534B">
        <w:rPr>
          <w:rFonts w:ascii="Times New Roman" w:hAnsi="Times New Roman"/>
        </w:rPr>
        <w:t xml:space="preserve">включительно </w:t>
      </w:r>
      <w:r w:rsidR="00271AB7" w:rsidRPr="001E534B">
        <w:rPr>
          <w:rFonts w:ascii="Times New Roman" w:hAnsi="Times New Roman"/>
        </w:rPr>
        <w:t>путем перечисления средств на счет</w:t>
      </w:r>
      <w:r w:rsidR="000C5D04" w:rsidRPr="001E534B">
        <w:rPr>
          <w:rFonts w:ascii="Times New Roman" w:hAnsi="Times New Roman"/>
        </w:rPr>
        <w:t>, открытый ЗАО «ПРСД»</w:t>
      </w:r>
      <w:r w:rsidR="005351EF">
        <w:rPr>
          <w:rFonts w:ascii="Times New Roman" w:hAnsi="Times New Roman"/>
        </w:rPr>
        <w:t xml:space="preserve"> Д.У. ЗПИФ недвижимости «</w:t>
      </w:r>
      <w:proofErr w:type="spellStart"/>
      <w:r w:rsidR="005351EF">
        <w:rPr>
          <w:rFonts w:ascii="Times New Roman" w:hAnsi="Times New Roman"/>
        </w:rPr>
        <w:t>Монтес</w:t>
      </w:r>
      <w:proofErr w:type="spellEnd"/>
      <w:r w:rsidR="005351EF">
        <w:rPr>
          <w:rFonts w:ascii="Times New Roman" w:hAnsi="Times New Roman"/>
        </w:rPr>
        <w:t xml:space="preserve"> </w:t>
      </w:r>
      <w:proofErr w:type="spellStart"/>
      <w:r w:rsidR="005351EF">
        <w:rPr>
          <w:rFonts w:ascii="Times New Roman" w:hAnsi="Times New Roman"/>
        </w:rPr>
        <w:t>Аури</w:t>
      </w:r>
      <w:proofErr w:type="spellEnd"/>
      <w:r w:rsidR="005351EF">
        <w:rPr>
          <w:rFonts w:ascii="Times New Roman" w:hAnsi="Times New Roman"/>
        </w:rPr>
        <w:t xml:space="preserve"> </w:t>
      </w:r>
      <w:proofErr w:type="spellStart"/>
      <w:r w:rsidR="005351EF">
        <w:rPr>
          <w:rFonts w:ascii="Times New Roman" w:hAnsi="Times New Roman"/>
        </w:rPr>
        <w:t>Маунтейн</w:t>
      </w:r>
      <w:proofErr w:type="spellEnd"/>
      <w:r w:rsidR="005351EF">
        <w:rPr>
          <w:rFonts w:ascii="Times New Roman" w:hAnsi="Times New Roman"/>
        </w:rPr>
        <w:t>»</w:t>
      </w:r>
      <w:r w:rsidR="000C5D04" w:rsidRPr="001E534B">
        <w:rPr>
          <w:rFonts w:ascii="Times New Roman" w:hAnsi="Times New Roman"/>
        </w:rPr>
        <w:t>,</w:t>
      </w:r>
      <w:r w:rsidR="00271AB7" w:rsidRPr="001E534B">
        <w:rPr>
          <w:rFonts w:ascii="Times New Roman" w:hAnsi="Times New Roman"/>
        </w:rPr>
        <w:t xml:space="preserve"> </w:t>
      </w:r>
      <w:r w:rsidR="00E7007B" w:rsidRPr="001E534B">
        <w:rPr>
          <w:rFonts w:ascii="Times New Roman" w:hAnsi="Times New Roman"/>
        </w:rPr>
        <w:t>по следующим реквизитам:</w:t>
      </w:r>
      <w:r w:rsidR="00BC2AB4" w:rsidRPr="001E534B">
        <w:rPr>
          <w:rFonts w:ascii="Times New Roman" w:hAnsi="Times New Roman"/>
        </w:rPr>
        <w:t xml:space="preserve"> </w:t>
      </w:r>
      <w:proofErr w:type="spellStart"/>
      <w:proofErr w:type="gramStart"/>
      <w:r w:rsidR="000C5D04" w:rsidRPr="001E534B">
        <w:rPr>
          <w:rFonts w:ascii="Times New Roman" w:hAnsi="Times New Roman"/>
        </w:rPr>
        <w:t>р</w:t>
      </w:r>
      <w:proofErr w:type="spellEnd"/>
      <w:proofErr w:type="gramEnd"/>
      <w:r w:rsidR="000C5D04" w:rsidRPr="001E534B">
        <w:rPr>
          <w:rFonts w:ascii="Times New Roman" w:hAnsi="Times New Roman"/>
        </w:rPr>
        <w:t xml:space="preserve">/с </w:t>
      </w:r>
      <w:r w:rsidR="005351EF">
        <w:rPr>
          <w:rFonts w:ascii="Times New Roman" w:hAnsi="Times New Roman"/>
        </w:rPr>
        <w:t>40701810500000000036</w:t>
      </w:r>
      <w:r w:rsidR="000C5D04" w:rsidRPr="001E534B">
        <w:rPr>
          <w:rFonts w:ascii="Times New Roman" w:hAnsi="Times New Roman"/>
        </w:rPr>
        <w:t xml:space="preserve"> в </w:t>
      </w:r>
      <w:r w:rsidR="005351EF">
        <w:rPr>
          <w:rFonts w:ascii="Times New Roman" w:hAnsi="Times New Roman"/>
        </w:rPr>
        <w:t>«</w:t>
      </w:r>
      <w:proofErr w:type="spellStart"/>
      <w:r w:rsidR="005351EF">
        <w:rPr>
          <w:rFonts w:ascii="Times New Roman" w:hAnsi="Times New Roman"/>
        </w:rPr>
        <w:t>Газпромбанк</w:t>
      </w:r>
      <w:proofErr w:type="spellEnd"/>
      <w:r w:rsidR="005351EF">
        <w:rPr>
          <w:rFonts w:ascii="Times New Roman" w:hAnsi="Times New Roman"/>
        </w:rPr>
        <w:t>» (АО)</w:t>
      </w:r>
      <w:r w:rsidR="000C5D04" w:rsidRPr="001E534B">
        <w:rPr>
          <w:rFonts w:ascii="Times New Roman" w:hAnsi="Times New Roman"/>
        </w:rPr>
        <w:t xml:space="preserve">, к/с </w:t>
      </w:r>
      <w:r w:rsidR="005351EF">
        <w:rPr>
          <w:rFonts w:ascii="Times New Roman" w:hAnsi="Times New Roman"/>
        </w:rPr>
        <w:t>30101810200000000823</w:t>
      </w:r>
      <w:r w:rsidR="000C5D04" w:rsidRPr="001E534B">
        <w:rPr>
          <w:rFonts w:ascii="Times New Roman" w:hAnsi="Times New Roman"/>
        </w:rPr>
        <w:t xml:space="preserve">, БИК </w:t>
      </w:r>
      <w:r w:rsidR="005351EF">
        <w:rPr>
          <w:rFonts w:ascii="Times New Roman" w:hAnsi="Times New Roman"/>
        </w:rPr>
        <w:t>044525823</w:t>
      </w:r>
      <w:r w:rsidR="00051956">
        <w:rPr>
          <w:rFonts w:ascii="Times New Roman" w:hAnsi="Times New Roman"/>
        </w:rPr>
        <w:t xml:space="preserve">, ИНН </w:t>
      </w:r>
      <w:r w:rsidR="00051956" w:rsidRPr="00051956">
        <w:rPr>
          <w:rFonts w:ascii="Times New Roman" w:hAnsi="Times New Roman"/>
        </w:rPr>
        <w:t>7710198911</w:t>
      </w:r>
      <w:r w:rsidR="00051956">
        <w:rPr>
          <w:rFonts w:ascii="Times New Roman" w:hAnsi="Times New Roman"/>
        </w:rPr>
        <w:t xml:space="preserve">, КПП </w:t>
      </w:r>
      <w:r w:rsidR="00051956" w:rsidRPr="00051956">
        <w:rPr>
          <w:rFonts w:ascii="Times New Roman" w:hAnsi="Times New Roman"/>
        </w:rPr>
        <w:t>771401001</w:t>
      </w:r>
      <w:r w:rsidRPr="001E534B">
        <w:rPr>
          <w:rFonts w:ascii="Times New Roman" w:hAnsi="Times New Roman"/>
        </w:rPr>
        <w:t>. Если аукцион не состоялся, задаток подлежит возврату. Задаток возвращается также лицам, которые участвовали в аукционе, но не выиграли его</w:t>
      </w:r>
      <w:r w:rsidR="00C73B46" w:rsidRPr="001E534B">
        <w:rPr>
          <w:rFonts w:ascii="Times New Roman" w:hAnsi="Times New Roman"/>
        </w:rPr>
        <w:t xml:space="preserve">, </w:t>
      </w:r>
      <w:r w:rsidR="00C73B46" w:rsidRPr="001E534B">
        <w:rPr>
          <w:rFonts w:ascii="Times New Roman" w:hAnsi="Times New Roman"/>
          <w:b/>
        </w:rPr>
        <w:t>а победителю торгов в случае согласия субъекта Российской Федерации</w:t>
      </w:r>
      <w:r w:rsidR="009E15C5">
        <w:rPr>
          <w:rFonts w:ascii="Times New Roman" w:hAnsi="Times New Roman"/>
          <w:b/>
        </w:rPr>
        <w:t xml:space="preserve"> (</w:t>
      </w:r>
      <w:r w:rsidR="009B02C4" w:rsidRPr="001E534B">
        <w:rPr>
          <w:rFonts w:ascii="Times New Roman" w:hAnsi="Times New Roman"/>
          <w:b/>
        </w:rPr>
        <w:t>муниципального образования</w:t>
      </w:r>
      <w:r w:rsidR="009E15C5">
        <w:rPr>
          <w:rFonts w:ascii="Times New Roman" w:hAnsi="Times New Roman"/>
          <w:b/>
        </w:rPr>
        <w:t>)</w:t>
      </w:r>
      <w:r w:rsidR="00C73B46" w:rsidRPr="001E534B">
        <w:rPr>
          <w:rFonts w:ascii="Times New Roman" w:hAnsi="Times New Roman"/>
          <w:b/>
        </w:rPr>
        <w:t xml:space="preserve"> на приобретение лота (земельного участка) по установленной на торгах цене</w:t>
      </w:r>
      <w:r w:rsidRPr="001E534B">
        <w:rPr>
          <w:rFonts w:ascii="Times New Roman" w:hAnsi="Times New Roman"/>
        </w:rPr>
        <w:t>. При заключении договора с лицом, выигравшим аукцион, сумма внесенного им задатка засчитывается в счет исполнения обязательств по заключенному договору</w:t>
      </w:r>
      <w:r w:rsidR="00271AB7" w:rsidRPr="001E534B">
        <w:rPr>
          <w:rFonts w:ascii="Times New Roman" w:hAnsi="Times New Roman"/>
        </w:rPr>
        <w:t>.</w:t>
      </w:r>
    </w:p>
    <w:p w:rsidR="002A3057" w:rsidRPr="002A3057" w:rsidRDefault="002A3057" w:rsidP="002A305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A3057">
        <w:rPr>
          <w:rFonts w:ascii="Times New Roman" w:hAnsi="Times New Roman"/>
        </w:rPr>
        <w:t>Порядок проведения аукциона.</w:t>
      </w:r>
    </w:p>
    <w:p w:rsidR="002A3057" w:rsidRDefault="002A3057" w:rsidP="002A3057">
      <w:pPr>
        <w:pStyle w:val="a3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proofErr w:type="gramStart"/>
      <w:r w:rsidRPr="002A3057">
        <w:rPr>
          <w:rFonts w:ascii="Times New Roman" w:hAnsi="Times New Roman"/>
        </w:rPr>
        <w:t>Аукционистом по каждому Лоту оглашаются наименование имущества, основные его характеристики, начальная и минимальная цены продажи, шаг аукциона на повышение, шаг аукциона на понижение, а также правила ведения аукциона.</w:t>
      </w:r>
      <w:proofErr w:type="gramEnd"/>
      <w:r w:rsidRPr="002A3057">
        <w:rPr>
          <w:rFonts w:ascii="Times New Roman" w:hAnsi="Times New Roman"/>
        </w:rPr>
        <w:t xml:space="preserve">  Шаг аукциона на повышение и шаг аукциона на понижение устанавливаются Организатором торгов в фиксированной сумме и могут изменяться. Шаг аукциона на повышение должен составлять не более 5 процентов начальной цены продажи. Размер шага аукциона на понижение является кратным размеру шага аукциона на повышение</w:t>
      </w:r>
      <w:r>
        <w:rPr>
          <w:rFonts w:ascii="Times New Roman" w:hAnsi="Times New Roman"/>
        </w:rPr>
        <w:t>.</w:t>
      </w:r>
    </w:p>
    <w:p w:rsidR="002A3057" w:rsidRDefault="002A3057" w:rsidP="002A3057">
      <w:pPr>
        <w:pStyle w:val="a3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A3057">
        <w:rPr>
          <w:rFonts w:ascii="Times New Roman" w:hAnsi="Times New Roman"/>
        </w:rPr>
        <w:t xml:space="preserve">После оглашения Аукционистом начальной цены продажи Участникам аукциона предлагается заявить эту цену путем поднятия карточки-идентификатора (далее – карточка). </w:t>
      </w:r>
    </w:p>
    <w:p w:rsidR="002A3057" w:rsidRDefault="002A3057" w:rsidP="002A305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proofErr w:type="gramStart"/>
      <w:r w:rsidRPr="002A3057">
        <w:rPr>
          <w:rFonts w:ascii="Times New Roman" w:hAnsi="Times New Roman"/>
        </w:rPr>
        <w:t>Если после объявления Аукционистом начальной цены продажи карточку поднял хотя бы один Участник аукциона, то Аукционист предлагает другим Участникам аукциона приобрести имущество по Начальной цене путем поднятия карточки.</w:t>
      </w:r>
      <w:proofErr w:type="gramEnd"/>
    </w:p>
    <w:p w:rsidR="002A3057" w:rsidRDefault="002A3057" w:rsidP="002A305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A3057">
        <w:rPr>
          <w:rFonts w:ascii="Times New Roman" w:hAnsi="Times New Roman"/>
        </w:rPr>
        <w:t>Если до третьего повторения начальной цены продажи никто из Участников аукциона не поднял карточку, то Участник аукциона, единственный поднявший карточку в подтверждение начальной цены, признается Победителем. Ценой приобретения имущества является Начальная цена продажи.</w:t>
      </w:r>
    </w:p>
    <w:p w:rsidR="002A3057" w:rsidRPr="002A3057" w:rsidRDefault="002A3057" w:rsidP="002A3057">
      <w:pPr>
        <w:pStyle w:val="a3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proofErr w:type="gramStart"/>
      <w:r w:rsidRPr="002A3057">
        <w:rPr>
          <w:rFonts w:ascii="Times New Roman" w:hAnsi="Times New Roman"/>
        </w:rPr>
        <w:t>Если после объявления начальной цены продажи карточки подняли несколько Участников аукциона, Аукционист повышает цену продажи в соответствии с шагом аукциона на повышение и называет номера Участников аукциона, которые подняли карточку.</w:t>
      </w:r>
      <w:proofErr w:type="gramEnd"/>
      <w:r w:rsidRPr="002A3057">
        <w:rPr>
          <w:rFonts w:ascii="Times New Roman" w:hAnsi="Times New Roman"/>
        </w:rPr>
        <w:t xml:space="preserve"> Далее цена продажи повышается на шаг аукциона Участниками аукциона путем поднятия карточки. Аукцион продолжается до тех пор, пока будут </w:t>
      </w:r>
      <w:proofErr w:type="gramStart"/>
      <w:r w:rsidRPr="002A3057">
        <w:rPr>
          <w:rFonts w:ascii="Times New Roman" w:hAnsi="Times New Roman"/>
        </w:rPr>
        <w:t>заявляться</w:t>
      </w:r>
      <w:proofErr w:type="gramEnd"/>
      <w:r w:rsidRPr="002A3057">
        <w:rPr>
          <w:rFonts w:ascii="Times New Roman" w:hAnsi="Times New Roman"/>
        </w:rPr>
        <w:t xml:space="preserve"> предложения по цене в соответствии с шагом аукциона на повышение. Победителем аукциона признается тот Участник аукциона, карточка которого будет поднята единственной при объявлении очередной цены Аукциона. </w:t>
      </w:r>
    </w:p>
    <w:p w:rsidR="002A3057" w:rsidRDefault="002A3057" w:rsidP="002A3057">
      <w:pPr>
        <w:pStyle w:val="a3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A3057">
        <w:rPr>
          <w:rFonts w:ascii="Times New Roman" w:hAnsi="Times New Roman"/>
        </w:rPr>
        <w:t xml:space="preserve">В </w:t>
      </w:r>
      <w:proofErr w:type="gramStart"/>
      <w:r w:rsidRPr="002A3057">
        <w:rPr>
          <w:rFonts w:ascii="Times New Roman" w:hAnsi="Times New Roman"/>
        </w:rPr>
        <w:t>случае</w:t>
      </w:r>
      <w:proofErr w:type="gramEnd"/>
      <w:r w:rsidRPr="002A3057">
        <w:rPr>
          <w:rFonts w:ascii="Times New Roman" w:hAnsi="Times New Roman"/>
        </w:rPr>
        <w:t xml:space="preserve"> если после объявления начальной цены ни один из Участников аукциона не поднимет карточку, Аукционист понижает начальную цену в соответствии с шагом аукциона на понижение и объявляет новую цену продажи. Начальная цена продажи понижается с объявленным шагом аукциона на понижение до момента, когда хотя бы один из Участников аукциона согласится приобрести имущество по объявленной Аукционистом цене.</w:t>
      </w:r>
    </w:p>
    <w:p w:rsidR="002A3057" w:rsidRDefault="002A3057" w:rsidP="002A305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proofErr w:type="gramStart"/>
      <w:r w:rsidRPr="002A3057">
        <w:rPr>
          <w:rFonts w:ascii="Times New Roman" w:hAnsi="Times New Roman"/>
        </w:rPr>
        <w:t>Если при снижении начальной цены на шаг аукциона на понижение хотя бы один Участник аукциона поднял карточку в подтверждение намерения приобрести имущество по последней объявленной Аукционистом цене, Аукционист предлагает иным Участникам аукциона приобрести имущество по указанной цене.</w:t>
      </w:r>
      <w:proofErr w:type="gramEnd"/>
      <w:r w:rsidRPr="002A3057">
        <w:rPr>
          <w:rFonts w:ascii="Times New Roman" w:hAnsi="Times New Roman"/>
        </w:rPr>
        <w:t xml:space="preserve"> Если ни один из иных Участников аукциона не поднял карточку, Аукцион завершается. Победителем Аукциона признается указанный Участник аукциона, который поднял карточку единственным.</w:t>
      </w:r>
    </w:p>
    <w:p w:rsidR="002A3057" w:rsidRDefault="002A3057" w:rsidP="002A305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A3057">
        <w:rPr>
          <w:rFonts w:ascii="Times New Roman" w:hAnsi="Times New Roman"/>
        </w:rPr>
        <w:t xml:space="preserve">Если карточку поднял еще хотя бы один Участник Аукциона,  Аукционист предлагает другим Участникам аукциона увеличить начальную цену на величину шага аукциона на повышение. Далее Аукцион продолжается в порядке, указанном в п. </w:t>
      </w:r>
      <w:r>
        <w:rPr>
          <w:rFonts w:ascii="Times New Roman" w:hAnsi="Times New Roman"/>
        </w:rPr>
        <w:t>7</w:t>
      </w:r>
      <w:r w:rsidRPr="002A3057">
        <w:rPr>
          <w:rFonts w:ascii="Times New Roman" w:hAnsi="Times New Roman"/>
        </w:rPr>
        <w:t>.3.</w:t>
      </w:r>
    </w:p>
    <w:p w:rsidR="002A3057" w:rsidRDefault="002A3057" w:rsidP="002A3057">
      <w:pPr>
        <w:pStyle w:val="a3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A3057">
        <w:rPr>
          <w:rFonts w:ascii="Times New Roman" w:hAnsi="Times New Roman"/>
        </w:rPr>
        <w:t xml:space="preserve">Снижение цены допускается до минимальной цены продажи. В </w:t>
      </w:r>
      <w:proofErr w:type="gramStart"/>
      <w:r w:rsidRPr="002A3057">
        <w:rPr>
          <w:rFonts w:ascii="Times New Roman" w:hAnsi="Times New Roman"/>
        </w:rPr>
        <w:t>случае</w:t>
      </w:r>
      <w:proofErr w:type="gramEnd"/>
      <w:r w:rsidRPr="002A3057">
        <w:rPr>
          <w:rFonts w:ascii="Times New Roman" w:hAnsi="Times New Roman"/>
        </w:rPr>
        <w:t xml:space="preserve"> достижения минимальной цены продажи в результате снижения начальной цены, Аукционист объявляет о ее достижении и повторяет ее три раза. Если хотя бы один Участник аукциона поднял карточку в подтверждение намерения приобрести имущество по указанной минимальной цене продажи, Аукционист предлагает иным Участникам аукциона приобрести имущество по указанной цене. </w:t>
      </w:r>
    </w:p>
    <w:p w:rsidR="002A3057" w:rsidRPr="002A3057" w:rsidRDefault="002A3057" w:rsidP="002A305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A3057">
        <w:rPr>
          <w:rFonts w:ascii="Times New Roman" w:hAnsi="Times New Roman"/>
        </w:rPr>
        <w:t xml:space="preserve">Если ни один из иных Участников аукциона не поднял карточку, Аукцион завершается. Победителем Аукциона признается указанный Участник аукциона, номер карточки которого и предложенная им цена (минимальная цена продажи) были названы Аукционистом. </w:t>
      </w:r>
    </w:p>
    <w:p w:rsidR="002A3057" w:rsidRPr="002A3057" w:rsidRDefault="002A3057" w:rsidP="002A3057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2A3057">
        <w:rPr>
          <w:rFonts w:ascii="Times New Roman" w:hAnsi="Times New Roman"/>
        </w:rPr>
        <w:t xml:space="preserve">Если карточку поднял еще хотя бы один Участник Аукциона, Аукционист предлагает Участникам аукциона увеличить начальную цену на величину шага аукциона на повышение. Далее Аукцион продолжается в порядке, предусмотренном в порядке, указанном в п. </w:t>
      </w:r>
      <w:r>
        <w:rPr>
          <w:rFonts w:ascii="Times New Roman" w:hAnsi="Times New Roman"/>
        </w:rPr>
        <w:t>7</w:t>
      </w:r>
      <w:r w:rsidRPr="002A3057">
        <w:rPr>
          <w:rFonts w:ascii="Times New Roman" w:hAnsi="Times New Roman"/>
        </w:rPr>
        <w:t xml:space="preserve">.3. </w:t>
      </w:r>
    </w:p>
    <w:p w:rsidR="002A3057" w:rsidRDefault="002A3057" w:rsidP="002A305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A3057">
        <w:rPr>
          <w:rFonts w:ascii="Times New Roman" w:hAnsi="Times New Roman"/>
        </w:rPr>
        <w:t>Если до третьего повторения минимальной цены продажи ни один из Участников аукциона не поднимет карточку в подтверждение намерения приобрести имущество по минимальной цене продажи, Аукцион признается несостоявшимся.</w:t>
      </w:r>
    </w:p>
    <w:p w:rsidR="00271AB7" w:rsidRPr="001E534B" w:rsidRDefault="00C73B46" w:rsidP="002A305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proofErr w:type="gramStart"/>
      <w:r w:rsidRPr="001E534B">
        <w:rPr>
          <w:rFonts w:ascii="Times New Roman" w:hAnsi="Times New Roman"/>
          <w:b/>
        </w:rPr>
        <w:t xml:space="preserve">Договор купли-продажи лота (земельного участка) с победителем торгов заключается только в случае отказа субъекта Российской Федерации, </w:t>
      </w:r>
      <w:r w:rsidR="006C291D">
        <w:rPr>
          <w:rFonts w:ascii="Times New Roman" w:hAnsi="Times New Roman"/>
          <w:b/>
        </w:rPr>
        <w:t xml:space="preserve">а в случаях установленных российским законодательством </w:t>
      </w:r>
      <w:r w:rsidRPr="001E534B">
        <w:rPr>
          <w:rFonts w:ascii="Times New Roman" w:hAnsi="Times New Roman"/>
          <w:b/>
        </w:rPr>
        <w:t>муниципального образования</w:t>
      </w:r>
      <w:r w:rsidR="006C291D">
        <w:rPr>
          <w:rFonts w:ascii="Times New Roman" w:hAnsi="Times New Roman"/>
          <w:b/>
        </w:rPr>
        <w:t>,</w:t>
      </w:r>
      <w:r w:rsidRPr="001E534B">
        <w:rPr>
          <w:rFonts w:ascii="Times New Roman" w:hAnsi="Times New Roman"/>
          <w:b/>
        </w:rPr>
        <w:t xml:space="preserve"> от преимущественного права покупки лота (земельного участка) по цене, установленной на торгах.</w:t>
      </w:r>
      <w:proofErr w:type="gramEnd"/>
      <w:r w:rsidR="006C291D">
        <w:rPr>
          <w:rFonts w:ascii="Times New Roman" w:hAnsi="Times New Roman"/>
          <w:b/>
        </w:rPr>
        <w:t xml:space="preserve"> </w:t>
      </w:r>
      <w:proofErr w:type="gramStart"/>
      <w:r w:rsidR="006C291D">
        <w:rPr>
          <w:rFonts w:ascii="Times New Roman" w:hAnsi="Times New Roman"/>
          <w:b/>
        </w:rPr>
        <w:t xml:space="preserve">В целях преодоления преимущественного права покупки земельных участков уведомление направляется </w:t>
      </w:r>
      <w:r w:rsidR="006C291D" w:rsidRPr="001E534B">
        <w:rPr>
          <w:rFonts w:ascii="Times New Roman" w:hAnsi="Times New Roman"/>
          <w:b/>
        </w:rPr>
        <w:t>субъект</w:t>
      </w:r>
      <w:r w:rsidR="006C291D">
        <w:rPr>
          <w:rFonts w:ascii="Times New Roman" w:hAnsi="Times New Roman"/>
          <w:b/>
        </w:rPr>
        <w:t>у</w:t>
      </w:r>
      <w:r w:rsidR="006C291D" w:rsidRPr="001E534B">
        <w:rPr>
          <w:rFonts w:ascii="Times New Roman" w:hAnsi="Times New Roman"/>
          <w:b/>
        </w:rPr>
        <w:t xml:space="preserve"> Российской Федерации</w:t>
      </w:r>
      <w:r w:rsidR="006C291D">
        <w:rPr>
          <w:rFonts w:ascii="Times New Roman" w:hAnsi="Times New Roman"/>
          <w:b/>
        </w:rPr>
        <w:t xml:space="preserve">, а в случаях установленных российским законодательством </w:t>
      </w:r>
      <w:r w:rsidR="006C291D" w:rsidRPr="001E534B">
        <w:rPr>
          <w:rFonts w:ascii="Times New Roman" w:hAnsi="Times New Roman"/>
          <w:b/>
        </w:rPr>
        <w:t>муниципально</w:t>
      </w:r>
      <w:r w:rsidR="006C291D">
        <w:rPr>
          <w:rFonts w:ascii="Times New Roman" w:hAnsi="Times New Roman"/>
          <w:b/>
        </w:rPr>
        <w:t>му</w:t>
      </w:r>
      <w:r w:rsidR="006C291D" w:rsidRPr="001E534B">
        <w:rPr>
          <w:rFonts w:ascii="Times New Roman" w:hAnsi="Times New Roman"/>
          <w:b/>
        </w:rPr>
        <w:t xml:space="preserve"> образовани</w:t>
      </w:r>
      <w:r w:rsidR="006C291D">
        <w:rPr>
          <w:rFonts w:ascii="Times New Roman" w:hAnsi="Times New Roman"/>
          <w:b/>
        </w:rPr>
        <w:t>ю,</w:t>
      </w:r>
      <w:r w:rsidR="006C291D" w:rsidRPr="006C291D">
        <w:rPr>
          <w:rFonts w:ascii="Times New Roman" w:hAnsi="Times New Roman"/>
          <w:b/>
        </w:rPr>
        <w:t xml:space="preserve"> в течение 5 (Пяти дней) с момента </w:t>
      </w:r>
      <w:r w:rsidR="006C291D">
        <w:rPr>
          <w:rFonts w:ascii="Times New Roman" w:hAnsi="Times New Roman"/>
          <w:b/>
        </w:rPr>
        <w:t>подписания итогового протокола проведения открытого аукциона</w:t>
      </w:r>
      <w:r w:rsidR="006C291D" w:rsidRPr="006C291D">
        <w:rPr>
          <w:rFonts w:ascii="Times New Roman" w:hAnsi="Times New Roman"/>
          <w:b/>
        </w:rPr>
        <w:t>.</w:t>
      </w:r>
      <w:proofErr w:type="gramEnd"/>
      <w:r w:rsidRPr="001E534B">
        <w:rPr>
          <w:rFonts w:ascii="Times New Roman" w:hAnsi="Times New Roman"/>
        </w:rPr>
        <w:t xml:space="preserve"> </w:t>
      </w:r>
      <w:proofErr w:type="gramStart"/>
      <w:r w:rsidRPr="001E534B">
        <w:rPr>
          <w:rFonts w:ascii="Times New Roman" w:hAnsi="Times New Roman"/>
          <w:b/>
        </w:rPr>
        <w:t>В случае отказа субъекта Российской Федерации, муниципального образования от приобретения лота (земельного участка) победитель торгов уведомляется о дате, месте и времени заключения договора купли-продажи на следующий день, после получения отказа или после истечения месяца со дня получения субъектом Российской Федерации, муниципальным образованием предложения о приобретении лота (земельного участка) по установленной на торгах цене.</w:t>
      </w:r>
      <w:proofErr w:type="gramEnd"/>
      <w:r w:rsidRPr="001E534B">
        <w:rPr>
          <w:rFonts w:ascii="Times New Roman" w:hAnsi="Times New Roman"/>
          <w:b/>
        </w:rPr>
        <w:t xml:space="preserve"> </w:t>
      </w:r>
      <w:r w:rsidR="00271AB7" w:rsidRPr="001E534B">
        <w:rPr>
          <w:rFonts w:ascii="Times New Roman" w:hAnsi="Times New Roman"/>
          <w:b/>
        </w:rPr>
        <w:t xml:space="preserve">Договор подлежит заключению в течение </w:t>
      </w:r>
      <w:r w:rsidRPr="001E534B">
        <w:rPr>
          <w:rFonts w:ascii="Times New Roman" w:hAnsi="Times New Roman"/>
          <w:b/>
        </w:rPr>
        <w:t>5</w:t>
      </w:r>
      <w:r w:rsidR="00956466" w:rsidRPr="001E534B">
        <w:rPr>
          <w:rFonts w:ascii="Times New Roman" w:hAnsi="Times New Roman"/>
          <w:b/>
        </w:rPr>
        <w:t xml:space="preserve"> (</w:t>
      </w:r>
      <w:r w:rsidRPr="001E534B">
        <w:rPr>
          <w:rFonts w:ascii="Times New Roman" w:hAnsi="Times New Roman"/>
          <w:b/>
        </w:rPr>
        <w:t>Пяти</w:t>
      </w:r>
      <w:r w:rsidR="00956466" w:rsidRPr="001E534B">
        <w:rPr>
          <w:rFonts w:ascii="Times New Roman" w:hAnsi="Times New Roman"/>
          <w:b/>
        </w:rPr>
        <w:t>)</w:t>
      </w:r>
      <w:r w:rsidR="00271AB7" w:rsidRPr="001E534B">
        <w:rPr>
          <w:rFonts w:ascii="Times New Roman" w:hAnsi="Times New Roman"/>
          <w:b/>
        </w:rPr>
        <w:t xml:space="preserve"> дней с момента </w:t>
      </w:r>
      <w:r w:rsidRPr="001E534B">
        <w:rPr>
          <w:rFonts w:ascii="Times New Roman" w:hAnsi="Times New Roman"/>
          <w:b/>
        </w:rPr>
        <w:t>уведомления победителя торгов</w:t>
      </w:r>
      <w:r w:rsidR="00271AB7" w:rsidRPr="001E534B">
        <w:rPr>
          <w:rFonts w:ascii="Times New Roman" w:hAnsi="Times New Roman"/>
          <w:b/>
        </w:rPr>
        <w:t>.</w:t>
      </w:r>
    </w:p>
    <w:p w:rsidR="00CD7534" w:rsidRPr="00CD7534" w:rsidRDefault="00653A33" w:rsidP="00CD7534">
      <w:pPr>
        <w:spacing w:after="0" w:line="240" w:lineRule="auto"/>
        <w:ind w:firstLine="426"/>
        <w:jc w:val="both"/>
        <w:rPr>
          <w:rFonts w:ascii="Times New Roman" w:hAnsi="Times New Roman"/>
        </w:rPr>
      </w:pPr>
      <w:proofErr w:type="gramStart"/>
      <w:r w:rsidRPr="001E534B">
        <w:rPr>
          <w:rFonts w:ascii="Times New Roman" w:hAnsi="Times New Roman"/>
        </w:rPr>
        <w:t>ЗАО «ПРСД» обладает лицензией</w:t>
      </w:r>
      <w:r w:rsidRPr="001E534B">
        <w:rPr>
          <w:rFonts w:ascii="Times New Roman" w:hAnsi="Times New Roman"/>
          <w:snapToGrid w:val="0"/>
        </w:rPr>
        <w:t xml:space="preserve">, предоставленной Федеральной службой по финансовым рынкам России, </w:t>
      </w:r>
      <w:r w:rsidRPr="001E534B">
        <w:rPr>
          <w:rFonts w:ascii="Times New Roman" w:hAnsi="Times New Roman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</w:t>
      </w:r>
      <w:r w:rsidR="000525AA" w:rsidRPr="001E534B">
        <w:rPr>
          <w:rFonts w:ascii="Times New Roman" w:hAnsi="Times New Roman"/>
        </w:rPr>
        <w:t xml:space="preserve"> № 22-000-1-00001 от 08.08.</w:t>
      </w:r>
      <w:smartTag w:uri="urn:schemas-microsoft-com:office:smarttags" w:element="PersonName">
        <w:smartTagPr>
          <w:attr w:name="ProductID" w:val="1996 г"/>
        </w:smartTagPr>
        <w:r w:rsidR="000525AA" w:rsidRPr="001E534B">
          <w:rPr>
            <w:rFonts w:ascii="Times New Roman" w:hAnsi="Times New Roman"/>
          </w:rPr>
          <w:t>1996 г</w:t>
        </w:r>
      </w:smartTag>
      <w:r w:rsidR="000525AA" w:rsidRPr="001E534B">
        <w:rPr>
          <w:rFonts w:ascii="Times New Roman" w:hAnsi="Times New Roman"/>
        </w:rPr>
        <w:t>.</w:t>
      </w:r>
      <w:r w:rsidRPr="001E534B">
        <w:rPr>
          <w:rFonts w:ascii="Times New Roman" w:hAnsi="Times New Roman"/>
        </w:rPr>
        <w:t>, а также лицензией профессионального участника рынка ценных бумаг на право осуществления депозитарной деятельности № 177-05995-000100 от 25.04.2002 г</w:t>
      </w:r>
      <w:r w:rsidR="00722F11" w:rsidRPr="001E534B">
        <w:rPr>
          <w:rFonts w:ascii="Times New Roman" w:hAnsi="Times New Roman"/>
        </w:rPr>
        <w:t>.</w:t>
      </w:r>
      <w:r w:rsidR="00E7007B" w:rsidRPr="001E534B">
        <w:rPr>
          <w:rFonts w:ascii="Times New Roman" w:hAnsi="Times New Roman"/>
        </w:rPr>
        <w:t xml:space="preserve"> </w:t>
      </w:r>
      <w:proofErr w:type="gramEnd"/>
    </w:p>
    <w:p w:rsidR="00CD7534" w:rsidRDefault="00271AB7" w:rsidP="00CD7534">
      <w:pPr>
        <w:spacing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Контактная информация: </w:t>
      </w:r>
      <w:r w:rsidR="005A0E90" w:rsidRPr="001E534B">
        <w:rPr>
          <w:rFonts w:ascii="Times New Roman" w:hAnsi="Times New Roman"/>
        </w:rPr>
        <w:t>ЗАО «ПРСД»</w:t>
      </w:r>
      <w:r w:rsidRPr="001E534B">
        <w:rPr>
          <w:rFonts w:ascii="Times New Roman" w:hAnsi="Times New Roman"/>
        </w:rPr>
        <w:t xml:space="preserve">, </w:t>
      </w:r>
      <w:r w:rsidRPr="001E534B">
        <w:rPr>
          <w:rFonts w:ascii="Times New Roman" w:hAnsi="Times New Roman"/>
          <w:lang w:val="en-US"/>
        </w:rPr>
        <w:t>e</w:t>
      </w:r>
      <w:r w:rsidRPr="001E534B">
        <w:rPr>
          <w:rFonts w:ascii="Times New Roman" w:hAnsi="Times New Roman"/>
        </w:rPr>
        <w:t>-</w:t>
      </w:r>
      <w:r w:rsidRPr="001E534B">
        <w:rPr>
          <w:rFonts w:ascii="Times New Roman" w:hAnsi="Times New Roman"/>
          <w:lang w:val="en-US"/>
        </w:rPr>
        <w:t>mail</w:t>
      </w:r>
      <w:r w:rsidRPr="001E534B">
        <w:rPr>
          <w:rFonts w:ascii="Times New Roman" w:hAnsi="Times New Roman"/>
        </w:rPr>
        <w:t xml:space="preserve">: </w:t>
      </w:r>
      <w:proofErr w:type="spellStart"/>
      <w:r w:rsidR="007F602D" w:rsidRPr="001E534B">
        <w:rPr>
          <w:rFonts w:ascii="Times New Roman" w:hAnsi="Times New Roman"/>
        </w:rPr>
        <w:t>auction@frsd.ru</w:t>
      </w:r>
      <w:proofErr w:type="spellEnd"/>
      <w:r w:rsidRPr="001E534B">
        <w:rPr>
          <w:rFonts w:ascii="Times New Roman" w:hAnsi="Times New Roman"/>
        </w:rPr>
        <w:t>, тел.+7 (495)</w:t>
      </w:r>
      <w:r w:rsidRPr="001E534B">
        <w:rPr>
          <w:rFonts w:ascii="Times New Roman" w:hAnsi="Times New Roman"/>
          <w:lang w:val="en-US"/>
        </w:rPr>
        <w:t> </w:t>
      </w:r>
      <w:r w:rsidR="000C5D04" w:rsidRPr="001E534B">
        <w:rPr>
          <w:rFonts w:ascii="Times New Roman" w:hAnsi="Times New Roman"/>
        </w:rPr>
        <w:t>223</w:t>
      </w:r>
      <w:r w:rsidRPr="001E534B">
        <w:rPr>
          <w:rFonts w:ascii="Times New Roman" w:hAnsi="Times New Roman"/>
        </w:rPr>
        <w:t>-</w:t>
      </w:r>
      <w:r w:rsidR="000C5D04" w:rsidRPr="001E534B">
        <w:rPr>
          <w:rFonts w:ascii="Times New Roman" w:hAnsi="Times New Roman"/>
        </w:rPr>
        <w:t>66</w:t>
      </w:r>
      <w:r w:rsidRPr="001E534B">
        <w:rPr>
          <w:rFonts w:ascii="Times New Roman" w:hAnsi="Times New Roman"/>
        </w:rPr>
        <w:t>-</w:t>
      </w:r>
      <w:r w:rsidR="000C5D04" w:rsidRPr="001E534B">
        <w:rPr>
          <w:rFonts w:ascii="Times New Roman" w:hAnsi="Times New Roman"/>
        </w:rPr>
        <w:t>07</w:t>
      </w:r>
    </w:p>
    <w:p w:rsidR="00A00E08" w:rsidRPr="00220C7F" w:rsidRDefault="00A00E08" w:rsidP="00CD7534">
      <w:pPr>
        <w:spacing w:line="240" w:lineRule="auto"/>
        <w:ind w:firstLine="426"/>
        <w:jc w:val="both"/>
        <w:rPr>
          <w:rFonts w:ascii="Times New Roman" w:hAnsi="Times New Roman"/>
        </w:rPr>
      </w:pPr>
    </w:p>
    <w:p w:rsidR="00331D89" w:rsidRPr="00AF4450" w:rsidRDefault="000525AA" w:rsidP="00CD7534">
      <w:pPr>
        <w:spacing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          </w:t>
      </w:r>
      <w:r w:rsidR="005A0E90" w:rsidRPr="001E534B">
        <w:rPr>
          <w:rFonts w:ascii="Times New Roman" w:hAnsi="Times New Roman"/>
        </w:rPr>
        <w:t>Генеральный директор                                                    Г.Н. Панкратова</w:t>
      </w:r>
    </w:p>
    <w:sectPr w:rsidR="00331D89" w:rsidRPr="00AF4450" w:rsidSect="001E534B">
      <w:pgSz w:w="11906" w:h="16838"/>
      <w:pgMar w:top="-426" w:right="850" w:bottom="851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FC3" w:rsidRDefault="00840FC3" w:rsidP="00D75776">
      <w:pPr>
        <w:spacing w:after="0" w:line="240" w:lineRule="auto"/>
      </w:pPr>
      <w:r>
        <w:separator/>
      </w:r>
    </w:p>
  </w:endnote>
  <w:endnote w:type="continuationSeparator" w:id="0">
    <w:p w:rsidR="00840FC3" w:rsidRDefault="00840FC3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FC3" w:rsidRDefault="00840FC3" w:rsidP="00D75776">
      <w:pPr>
        <w:spacing w:after="0" w:line="240" w:lineRule="auto"/>
      </w:pPr>
      <w:r>
        <w:separator/>
      </w:r>
    </w:p>
  </w:footnote>
  <w:footnote w:type="continuationSeparator" w:id="0">
    <w:p w:rsidR="00840FC3" w:rsidRDefault="00840FC3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156"/>
    <w:multiLevelType w:val="hybridMultilevel"/>
    <w:tmpl w:val="EAC2BDDA"/>
    <w:lvl w:ilvl="0" w:tplc="3914FCF0">
      <w:start w:val="1"/>
      <w:numFmt w:val="decimal"/>
      <w:lvlText w:val="5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01FD3"/>
    <w:multiLevelType w:val="hybridMultilevel"/>
    <w:tmpl w:val="ECCE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B32D9"/>
    <w:multiLevelType w:val="hybridMultilevel"/>
    <w:tmpl w:val="CC54371E"/>
    <w:lvl w:ilvl="0" w:tplc="A7C6FBD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104D7B4A"/>
    <w:multiLevelType w:val="hybridMultilevel"/>
    <w:tmpl w:val="1AEC21B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abstractNum w:abstractNumId="5">
    <w:nsid w:val="11D709B5"/>
    <w:multiLevelType w:val="hybridMultilevel"/>
    <w:tmpl w:val="C0005B12"/>
    <w:lvl w:ilvl="0" w:tplc="197E8054">
      <w:start w:val="1"/>
      <w:numFmt w:val="decimal"/>
      <w:lvlText w:val="5.4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A53513"/>
    <w:multiLevelType w:val="hybridMultilevel"/>
    <w:tmpl w:val="C64839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40C24"/>
    <w:multiLevelType w:val="hybridMultilevel"/>
    <w:tmpl w:val="C98A45A8"/>
    <w:lvl w:ilvl="0" w:tplc="3914FCF0">
      <w:start w:val="1"/>
      <w:numFmt w:val="decimal"/>
      <w:lvlText w:val="5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6F42FF"/>
    <w:multiLevelType w:val="hybridMultilevel"/>
    <w:tmpl w:val="46685794"/>
    <w:lvl w:ilvl="0" w:tplc="2FD0A4E2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713058"/>
    <w:multiLevelType w:val="hybridMultilevel"/>
    <w:tmpl w:val="A266A1A0"/>
    <w:lvl w:ilvl="0" w:tplc="FF5633E0">
      <w:start w:val="1"/>
      <w:numFmt w:val="decimal"/>
      <w:lvlText w:val="5.1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B06DD2"/>
    <w:multiLevelType w:val="multilevel"/>
    <w:tmpl w:val="CB5AE77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159577D"/>
    <w:multiLevelType w:val="hybridMultilevel"/>
    <w:tmpl w:val="CBF2B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71D2A"/>
    <w:multiLevelType w:val="hybridMultilevel"/>
    <w:tmpl w:val="7932E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335038AC"/>
    <w:multiLevelType w:val="hybridMultilevel"/>
    <w:tmpl w:val="D63EAD7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5">
    <w:nsid w:val="340F6399"/>
    <w:multiLevelType w:val="hybridMultilevel"/>
    <w:tmpl w:val="0612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8C45DD"/>
    <w:multiLevelType w:val="hybridMultilevel"/>
    <w:tmpl w:val="F4F4D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5E4854"/>
    <w:multiLevelType w:val="hybridMultilevel"/>
    <w:tmpl w:val="F4446806"/>
    <w:lvl w:ilvl="0" w:tplc="369435F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8">
    <w:nsid w:val="3A3A0A4F"/>
    <w:multiLevelType w:val="multilevel"/>
    <w:tmpl w:val="36549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908"/>
        </w:tabs>
        <w:ind w:left="908" w:hanging="5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>
    <w:nsid w:val="3D8D7EC0"/>
    <w:multiLevelType w:val="hybridMultilevel"/>
    <w:tmpl w:val="BE160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14344C"/>
    <w:multiLevelType w:val="hybridMultilevel"/>
    <w:tmpl w:val="A5D21D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C205A3"/>
    <w:multiLevelType w:val="hybridMultilevel"/>
    <w:tmpl w:val="985C8BB6"/>
    <w:lvl w:ilvl="0" w:tplc="467EE362">
      <w:start w:val="1"/>
      <w:numFmt w:val="decimal"/>
      <w:lvlText w:val="5.2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9476821"/>
    <w:multiLevelType w:val="hybridMultilevel"/>
    <w:tmpl w:val="22268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770C10"/>
    <w:multiLevelType w:val="hybridMultilevel"/>
    <w:tmpl w:val="7C649AF4"/>
    <w:lvl w:ilvl="0" w:tplc="279AA768">
      <w:start w:val="1"/>
      <w:numFmt w:val="decimal"/>
      <w:lvlText w:val="5.5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0B91EFE"/>
    <w:multiLevelType w:val="hybridMultilevel"/>
    <w:tmpl w:val="5A7230B0"/>
    <w:lvl w:ilvl="0" w:tplc="0419000B">
      <w:start w:val="1"/>
      <w:numFmt w:val="bullet"/>
      <w:lvlText w:val=""/>
      <w:lvlJc w:val="left"/>
      <w:pPr>
        <w:ind w:left="16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25">
    <w:nsid w:val="50F05436"/>
    <w:multiLevelType w:val="hybridMultilevel"/>
    <w:tmpl w:val="DA905696"/>
    <w:lvl w:ilvl="0" w:tplc="B70CF46E">
      <w:start w:val="1"/>
      <w:numFmt w:val="decimal"/>
      <w:lvlText w:val="%1."/>
      <w:lvlJc w:val="left"/>
      <w:pPr>
        <w:ind w:left="1931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51E50B98"/>
    <w:multiLevelType w:val="hybridMultilevel"/>
    <w:tmpl w:val="BD481F9C"/>
    <w:lvl w:ilvl="0" w:tplc="C0D8CFC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7">
    <w:nsid w:val="557D75D9"/>
    <w:multiLevelType w:val="hybridMultilevel"/>
    <w:tmpl w:val="98461D6E"/>
    <w:lvl w:ilvl="0" w:tplc="7F660446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DC689E"/>
    <w:multiLevelType w:val="hybridMultilevel"/>
    <w:tmpl w:val="A5A0549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9">
    <w:nsid w:val="5B62161D"/>
    <w:multiLevelType w:val="hybridMultilevel"/>
    <w:tmpl w:val="A9A82916"/>
    <w:lvl w:ilvl="0" w:tplc="91725C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D614BA"/>
    <w:multiLevelType w:val="hybridMultilevel"/>
    <w:tmpl w:val="02F27DB2"/>
    <w:lvl w:ilvl="0" w:tplc="24BE0FC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1">
    <w:nsid w:val="63BD1C9E"/>
    <w:multiLevelType w:val="hybridMultilevel"/>
    <w:tmpl w:val="BE425D14"/>
    <w:lvl w:ilvl="0" w:tplc="F4F4FBE8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2">
    <w:nsid w:val="69163041"/>
    <w:multiLevelType w:val="hybridMultilevel"/>
    <w:tmpl w:val="4EC8C66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69C27A4F"/>
    <w:multiLevelType w:val="hybridMultilevel"/>
    <w:tmpl w:val="55B443F4"/>
    <w:lvl w:ilvl="0" w:tplc="38D6D08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4">
    <w:nsid w:val="6AA80612"/>
    <w:multiLevelType w:val="hybridMultilevel"/>
    <w:tmpl w:val="1848D5A4"/>
    <w:lvl w:ilvl="0" w:tplc="0419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35">
    <w:nsid w:val="73305753"/>
    <w:multiLevelType w:val="hybridMultilevel"/>
    <w:tmpl w:val="97ECB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3E4FB7"/>
    <w:multiLevelType w:val="hybridMultilevel"/>
    <w:tmpl w:val="DF5A0E4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21"/>
  </w:num>
  <w:num w:numId="5">
    <w:abstractNumId w:val="5"/>
  </w:num>
  <w:num w:numId="6">
    <w:abstractNumId w:val="23"/>
  </w:num>
  <w:num w:numId="7">
    <w:abstractNumId w:val="8"/>
  </w:num>
  <w:num w:numId="8">
    <w:abstractNumId w:val="20"/>
  </w:num>
  <w:num w:numId="9">
    <w:abstractNumId w:val="25"/>
  </w:num>
  <w:num w:numId="10">
    <w:abstractNumId w:val="31"/>
  </w:num>
  <w:num w:numId="11">
    <w:abstractNumId w:val="7"/>
  </w:num>
  <w:num w:numId="12">
    <w:abstractNumId w:val="0"/>
  </w:num>
  <w:num w:numId="13">
    <w:abstractNumId w:val="29"/>
  </w:num>
  <w:num w:numId="14">
    <w:abstractNumId w:val="19"/>
  </w:num>
  <w:num w:numId="15">
    <w:abstractNumId w:val="12"/>
  </w:num>
  <w:num w:numId="16">
    <w:abstractNumId w:val="11"/>
  </w:num>
  <w:num w:numId="17">
    <w:abstractNumId w:val="15"/>
  </w:num>
  <w:num w:numId="18">
    <w:abstractNumId w:val="2"/>
  </w:num>
  <w:num w:numId="19">
    <w:abstractNumId w:val="16"/>
  </w:num>
  <w:num w:numId="20">
    <w:abstractNumId w:val="22"/>
  </w:num>
  <w:num w:numId="21">
    <w:abstractNumId w:val="33"/>
  </w:num>
  <w:num w:numId="22">
    <w:abstractNumId w:val="17"/>
  </w:num>
  <w:num w:numId="23">
    <w:abstractNumId w:val="26"/>
  </w:num>
  <w:num w:numId="24">
    <w:abstractNumId w:val="3"/>
  </w:num>
  <w:num w:numId="25">
    <w:abstractNumId w:val="30"/>
  </w:num>
  <w:num w:numId="26">
    <w:abstractNumId w:val="36"/>
  </w:num>
  <w:num w:numId="27">
    <w:abstractNumId w:val="4"/>
  </w:num>
  <w:num w:numId="28">
    <w:abstractNumId w:val="28"/>
  </w:num>
  <w:num w:numId="29">
    <w:abstractNumId w:val="32"/>
  </w:num>
  <w:num w:numId="30">
    <w:abstractNumId w:val="6"/>
  </w:num>
  <w:num w:numId="31">
    <w:abstractNumId w:val="24"/>
  </w:num>
  <w:num w:numId="32">
    <w:abstractNumId w:val="34"/>
  </w:num>
  <w:num w:numId="33">
    <w:abstractNumId w:val="35"/>
  </w:num>
  <w:num w:numId="34">
    <w:abstractNumId w:val="18"/>
  </w:num>
  <w:num w:numId="35">
    <w:abstractNumId w:val="14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506CD1"/>
    <w:rsid w:val="00015589"/>
    <w:rsid w:val="00022D26"/>
    <w:rsid w:val="000345D5"/>
    <w:rsid w:val="00040984"/>
    <w:rsid w:val="00045B13"/>
    <w:rsid w:val="00051956"/>
    <w:rsid w:val="000525AA"/>
    <w:rsid w:val="000807B7"/>
    <w:rsid w:val="0008564A"/>
    <w:rsid w:val="00086A15"/>
    <w:rsid w:val="00086B88"/>
    <w:rsid w:val="000930D7"/>
    <w:rsid w:val="000A4D94"/>
    <w:rsid w:val="000C5D04"/>
    <w:rsid w:val="000F22AD"/>
    <w:rsid w:val="00104FA1"/>
    <w:rsid w:val="00107CB3"/>
    <w:rsid w:val="0011281F"/>
    <w:rsid w:val="00124301"/>
    <w:rsid w:val="00127DB0"/>
    <w:rsid w:val="0015042C"/>
    <w:rsid w:val="00154FFF"/>
    <w:rsid w:val="00156E0A"/>
    <w:rsid w:val="001600E3"/>
    <w:rsid w:val="001A29F4"/>
    <w:rsid w:val="001B5C02"/>
    <w:rsid w:val="001B794F"/>
    <w:rsid w:val="001C0224"/>
    <w:rsid w:val="001C4A57"/>
    <w:rsid w:val="001E534B"/>
    <w:rsid w:val="001F1D9D"/>
    <w:rsid w:val="00202AF8"/>
    <w:rsid w:val="00206155"/>
    <w:rsid w:val="002101CB"/>
    <w:rsid w:val="00220C7F"/>
    <w:rsid w:val="002238EC"/>
    <w:rsid w:val="0023561A"/>
    <w:rsid w:val="00236F93"/>
    <w:rsid w:val="00237B5E"/>
    <w:rsid w:val="00244B54"/>
    <w:rsid w:val="00246F29"/>
    <w:rsid w:val="00253720"/>
    <w:rsid w:val="00260BF1"/>
    <w:rsid w:val="00271AB7"/>
    <w:rsid w:val="00276CE1"/>
    <w:rsid w:val="002810F5"/>
    <w:rsid w:val="002A3057"/>
    <w:rsid w:val="002B162F"/>
    <w:rsid w:val="002B6AFC"/>
    <w:rsid w:val="002D2B31"/>
    <w:rsid w:val="003014B7"/>
    <w:rsid w:val="00314A38"/>
    <w:rsid w:val="003169D9"/>
    <w:rsid w:val="003221D7"/>
    <w:rsid w:val="00327D80"/>
    <w:rsid w:val="00330C40"/>
    <w:rsid w:val="00331D89"/>
    <w:rsid w:val="00336A38"/>
    <w:rsid w:val="00362F9A"/>
    <w:rsid w:val="003705EE"/>
    <w:rsid w:val="0037137F"/>
    <w:rsid w:val="00375063"/>
    <w:rsid w:val="003822A8"/>
    <w:rsid w:val="00391FDB"/>
    <w:rsid w:val="003A6612"/>
    <w:rsid w:val="003B1B1E"/>
    <w:rsid w:val="003C636E"/>
    <w:rsid w:val="003E009E"/>
    <w:rsid w:val="00404276"/>
    <w:rsid w:val="00407C7B"/>
    <w:rsid w:val="00430BC8"/>
    <w:rsid w:val="00434D05"/>
    <w:rsid w:val="00447664"/>
    <w:rsid w:val="0045556B"/>
    <w:rsid w:val="00461EFB"/>
    <w:rsid w:val="00471199"/>
    <w:rsid w:val="00490F01"/>
    <w:rsid w:val="0049342B"/>
    <w:rsid w:val="004A32E8"/>
    <w:rsid w:val="004A634E"/>
    <w:rsid w:val="004C518A"/>
    <w:rsid w:val="004D3B2A"/>
    <w:rsid w:val="004D709B"/>
    <w:rsid w:val="004E7081"/>
    <w:rsid w:val="004F462A"/>
    <w:rsid w:val="004F4E8A"/>
    <w:rsid w:val="00506CD1"/>
    <w:rsid w:val="00513C2F"/>
    <w:rsid w:val="005177E1"/>
    <w:rsid w:val="005351EF"/>
    <w:rsid w:val="00575EF7"/>
    <w:rsid w:val="005A0E90"/>
    <w:rsid w:val="005B7482"/>
    <w:rsid w:val="005E172D"/>
    <w:rsid w:val="005E2253"/>
    <w:rsid w:val="005F7EAD"/>
    <w:rsid w:val="0064738A"/>
    <w:rsid w:val="00651B07"/>
    <w:rsid w:val="00653A33"/>
    <w:rsid w:val="00674F65"/>
    <w:rsid w:val="00683246"/>
    <w:rsid w:val="006C291D"/>
    <w:rsid w:val="006E125D"/>
    <w:rsid w:val="006E4246"/>
    <w:rsid w:val="00711868"/>
    <w:rsid w:val="00722F11"/>
    <w:rsid w:val="0074131B"/>
    <w:rsid w:val="00760E49"/>
    <w:rsid w:val="00782B7E"/>
    <w:rsid w:val="0078619F"/>
    <w:rsid w:val="00792E9F"/>
    <w:rsid w:val="00794061"/>
    <w:rsid w:val="00797949"/>
    <w:rsid w:val="007A2036"/>
    <w:rsid w:val="007B3CB7"/>
    <w:rsid w:val="007C098D"/>
    <w:rsid w:val="007C1962"/>
    <w:rsid w:val="007F602D"/>
    <w:rsid w:val="0081124D"/>
    <w:rsid w:val="008165AB"/>
    <w:rsid w:val="008225AF"/>
    <w:rsid w:val="00840FC3"/>
    <w:rsid w:val="00846A1A"/>
    <w:rsid w:val="00847B49"/>
    <w:rsid w:val="0085493F"/>
    <w:rsid w:val="00862471"/>
    <w:rsid w:val="008B6BE7"/>
    <w:rsid w:val="008C3219"/>
    <w:rsid w:val="008C3767"/>
    <w:rsid w:val="008D399B"/>
    <w:rsid w:val="008F2DFC"/>
    <w:rsid w:val="008F7BB5"/>
    <w:rsid w:val="00916D46"/>
    <w:rsid w:val="009243B0"/>
    <w:rsid w:val="00924730"/>
    <w:rsid w:val="00931414"/>
    <w:rsid w:val="00956466"/>
    <w:rsid w:val="0097419E"/>
    <w:rsid w:val="009A0518"/>
    <w:rsid w:val="009B02C4"/>
    <w:rsid w:val="009B2C36"/>
    <w:rsid w:val="009E15C5"/>
    <w:rsid w:val="009E2A3F"/>
    <w:rsid w:val="009E68FE"/>
    <w:rsid w:val="009F6322"/>
    <w:rsid w:val="009F758C"/>
    <w:rsid w:val="00A00E08"/>
    <w:rsid w:val="00A03B16"/>
    <w:rsid w:val="00A13D52"/>
    <w:rsid w:val="00A30F9B"/>
    <w:rsid w:val="00A425C7"/>
    <w:rsid w:val="00A46B4C"/>
    <w:rsid w:val="00A52952"/>
    <w:rsid w:val="00A60544"/>
    <w:rsid w:val="00A77383"/>
    <w:rsid w:val="00A77B8F"/>
    <w:rsid w:val="00A842F8"/>
    <w:rsid w:val="00A84589"/>
    <w:rsid w:val="00A90758"/>
    <w:rsid w:val="00AD39E7"/>
    <w:rsid w:val="00AD7AF8"/>
    <w:rsid w:val="00AE65E3"/>
    <w:rsid w:val="00AF4450"/>
    <w:rsid w:val="00B05242"/>
    <w:rsid w:val="00B14991"/>
    <w:rsid w:val="00B21350"/>
    <w:rsid w:val="00B30E6D"/>
    <w:rsid w:val="00B37217"/>
    <w:rsid w:val="00B47FF0"/>
    <w:rsid w:val="00B55FEF"/>
    <w:rsid w:val="00B80426"/>
    <w:rsid w:val="00B83E5B"/>
    <w:rsid w:val="00B96272"/>
    <w:rsid w:val="00BC2AB4"/>
    <w:rsid w:val="00BD07CB"/>
    <w:rsid w:val="00BD4861"/>
    <w:rsid w:val="00BD4D7F"/>
    <w:rsid w:val="00BE1E75"/>
    <w:rsid w:val="00BF14BF"/>
    <w:rsid w:val="00BF66F8"/>
    <w:rsid w:val="00C01A01"/>
    <w:rsid w:val="00C01D09"/>
    <w:rsid w:val="00C1357F"/>
    <w:rsid w:val="00C32F53"/>
    <w:rsid w:val="00C7023F"/>
    <w:rsid w:val="00C73B46"/>
    <w:rsid w:val="00C753ED"/>
    <w:rsid w:val="00C95777"/>
    <w:rsid w:val="00CA1A9E"/>
    <w:rsid w:val="00CC26CC"/>
    <w:rsid w:val="00CC5752"/>
    <w:rsid w:val="00CD7534"/>
    <w:rsid w:val="00CE6F10"/>
    <w:rsid w:val="00CF67EF"/>
    <w:rsid w:val="00D148CD"/>
    <w:rsid w:val="00D247D1"/>
    <w:rsid w:val="00D31DB7"/>
    <w:rsid w:val="00D75776"/>
    <w:rsid w:val="00D75BCB"/>
    <w:rsid w:val="00D81CDC"/>
    <w:rsid w:val="00D90286"/>
    <w:rsid w:val="00D92B68"/>
    <w:rsid w:val="00D92E55"/>
    <w:rsid w:val="00DA61C1"/>
    <w:rsid w:val="00DB5EDF"/>
    <w:rsid w:val="00DE2962"/>
    <w:rsid w:val="00DE3D54"/>
    <w:rsid w:val="00E0761B"/>
    <w:rsid w:val="00E21711"/>
    <w:rsid w:val="00E3310C"/>
    <w:rsid w:val="00E50315"/>
    <w:rsid w:val="00E7007B"/>
    <w:rsid w:val="00E84AD0"/>
    <w:rsid w:val="00EC2A23"/>
    <w:rsid w:val="00EC7152"/>
    <w:rsid w:val="00EE1695"/>
    <w:rsid w:val="00EE2F78"/>
    <w:rsid w:val="00EF1085"/>
    <w:rsid w:val="00EF7161"/>
    <w:rsid w:val="00F17D4C"/>
    <w:rsid w:val="00F315D4"/>
    <w:rsid w:val="00F61613"/>
    <w:rsid w:val="00F671DF"/>
    <w:rsid w:val="00F70EB9"/>
    <w:rsid w:val="00F775FF"/>
    <w:rsid w:val="00F87633"/>
    <w:rsid w:val="00F9089A"/>
    <w:rsid w:val="00FB2474"/>
    <w:rsid w:val="00FB2F2B"/>
    <w:rsid w:val="00FC41A1"/>
    <w:rsid w:val="00FC57F3"/>
    <w:rsid w:val="00FC779E"/>
    <w:rsid w:val="00FD68B8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F87633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F17D4C"/>
    <w:pPr>
      <w:keepNext/>
      <w:widowControl w:val="0"/>
      <w:autoSpaceDE w:val="0"/>
      <w:autoSpaceDN w:val="0"/>
      <w:adjustRightInd w:val="0"/>
      <w:spacing w:after="0" w:line="240" w:lineRule="auto"/>
      <w:ind w:left="4395"/>
      <w:jc w:val="right"/>
      <w:outlineLvl w:val="2"/>
    </w:pPr>
    <w:rPr>
      <w:rFonts w:ascii="Times New Roman" w:hAnsi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F87633"/>
    <w:pPr>
      <w:keepNext/>
      <w:widowControl w:val="0"/>
      <w:spacing w:before="240" w:after="60" w:line="240" w:lineRule="auto"/>
      <w:jc w:val="center"/>
      <w:outlineLvl w:val="3"/>
    </w:pPr>
    <w:rPr>
      <w:rFonts w:ascii="Arial" w:hAnsi="Arial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7633"/>
    <w:rPr>
      <w:rFonts w:ascii="Times New Roman" w:hAnsi="Times New Roman"/>
      <w:sz w:val="24"/>
      <w:lang w:eastAsia="en-US"/>
    </w:rPr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F87633"/>
    <w:rPr>
      <w:rFonts w:ascii="Arial" w:hAnsi="Arial"/>
      <w:b/>
      <w:sz w:val="24"/>
      <w:lang w:eastAsia="en-US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c"/>
    <w:rsid w:val="00F87633"/>
    <w:rPr>
      <w:rFonts w:ascii="Tahoma" w:hAnsi="Tahoma" w:cs="Tahoma"/>
      <w:shd w:val="clear" w:color="auto" w:fill="000080"/>
    </w:rPr>
  </w:style>
  <w:style w:type="paragraph" w:styleId="ac">
    <w:name w:val="Document Map"/>
    <w:basedOn w:val="a"/>
    <w:link w:val="ab"/>
    <w:rsid w:val="00F8763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character" w:styleId="ad">
    <w:name w:val="page number"/>
    <w:basedOn w:val="a0"/>
    <w:rsid w:val="00F87633"/>
  </w:style>
  <w:style w:type="character" w:styleId="ae">
    <w:name w:val="FollowedHyperlink"/>
    <w:rsid w:val="00F87633"/>
    <w:rPr>
      <w:color w:val="800080"/>
      <w:u w:val="single"/>
    </w:rPr>
  </w:style>
  <w:style w:type="paragraph" w:customStyle="1" w:styleId="xl22">
    <w:name w:val="xl22"/>
    <w:basedOn w:val="a"/>
    <w:rsid w:val="00F8763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3">
    <w:name w:val="xl23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4">
    <w:name w:val="xl24"/>
    <w:basedOn w:val="a"/>
    <w:rsid w:val="00F8763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5">
    <w:name w:val="xl25"/>
    <w:basedOn w:val="a"/>
    <w:rsid w:val="00F8763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6">
    <w:name w:val="xl26"/>
    <w:basedOn w:val="a"/>
    <w:rsid w:val="00F8763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7">
    <w:name w:val="xl27"/>
    <w:basedOn w:val="a"/>
    <w:rsid w:val="00F8763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8">
    <w:name w:val="xl28"/>
    <w:basedOn w:val="a"/>
    <w:rsid w:val="00F876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9">
    <w:name w:val="xl29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0">
    <w:name w:val="xl30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1">
    <w:name w:val="xl31"/>
    <w:basedOn w:val="a"/>
    <w:rsid w:val="00F8763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2">
    <w:name w:val="xl32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3">
    <w:name w:val="xl33"/>
    <w:basedOn w:val="a"/>
    <w:rsid w:val="00F876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4">
    <w:name w:val="xl34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5">
    <w:name w:val="xl35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6">
    <w:name w:val="xl36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7">
    <w:name w:val="xl37"/>
    <w:basedOn w:val="a"/>
    <w:rsid w:val="00F876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8">
    <w:name w:val="xl38"/>
    <w:basedOn w:val="a"/>
    <w:rsid w:val="00F8763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9">
    <w:name w:val="xl39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a"/>
    <w:rsid w:val="00F876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2">
    <w:name w:val="xl42"/>
    <w:basedOn w:val="a"/>
    <w:rsid w:val="00F876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3">
    <w:name w:val="xl43"/>
    <w:basedOn w:val="a"/>
    <w:rsid w:val="00F8763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4">
    <w:name w:val="xl44"/>
    <w:basedOn w:val="a"/>
    <w:rsid w:val="00F8763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5">
    <w:name w:val="xl45"/>
    <w:basedOn w:val="a"/>
    <w:rsid w:val="00F8763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6">
    <w:name w:val="xl46"/>
    <w:basedOn w:val="a"/>
    <w:rsid w:val="00F8763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7">
    <w:name w:val="xl47"/>
    <w:basedOn w:val="a"/>
    <w:rsid w:val="00F8763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8">
    <w:name w:val="xl48"/>
    <w:basedOn w:val="a"/>
    <w:rsid w:val="00F8763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9">
    <w:name w:val="xl49"/>
    <w:basedOn w:val="a"/>
    <w:rsid w:val="00F8763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0">
    <w:name w:val="xl50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1">
    <w:name w:val="xl51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2">
    <w:name w:val="xl52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3">
    <w:name w:val="xl53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4">
    <w:name w:val="xl54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5">
    <w:name w:val="xl55"/>
    <w:basedOn w:val="a"/>
    <w:rsid w:val="00F8763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6">
    <w:name w:val="xl56"/>
    <w:basedOn w:val="a"/>
    <w:rsid w:val="00F8763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7">
    <w:name w:val="xl57"/>
    <w:basedOn w:val="a"/>
    <w:rsid w:val="00F8763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styleId="af">
    <w:name w:val="Body Text"/>
    <w:aliases w:val="Подпись1,Текст в рамке,Òåêñò â ðàìêå,текст таблицы,bt"/>
    <w:basedOn w:val="a"/>
    <w:link w:val="af0"/>
    <w:qFormat/>
    <w:rsid w:val="00F87633"/>
    <w:pPr>
      <w:spacing w:after="0" w:line="240" w:lineRule="auto"/>
      <w:jc w:val="both"/>
    </w:pPr>
    <w:rPr>
      <w:rFonts w:ascii="Times New Roman" w:hAnsi="Times New Roman"/>
      <w:szCs w:val="20"/>
    </w:rPr>
  </w:style>
  <w:style w:type="character" w:customStyle="1" w:styleId="af0">
    <w:name w:val="Основной текст Знак"/>
    <w:aliases w:val="Подпись1 Знак,Текст в рамке Знак,Òåêñò â ðàìêå Знак,текст таблицы Знак,bt Знак"/>
    <w:basedOn w:val="a0"/>
    <w:link w:val="af"/>
    <w:rsid w:val="00F87633"/>
    <w:rPr>
      <w:rFonts w:ascii="Times New Roman" w:hAnsi="Times New Roman"/>
      <w:sz w:val="22"/>
    </w:rPr>
  </w:style>
  <w:style w:type="paragraph" w:customStyle="1" w:styleId="DocumentLabel">
    <w:name w:val="Document Label"/>
    <w:next w:val="a"/>
    <w:rsid w:val="00F87633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 w:eastAsia="en-US"/>
    </w:rPr>
  </w:style>
  <w:style w:type="character" w:styleId="af1">
    <w:name w:val="Emphasis"/>
    <w:qFormat/>
    <w:rsid w:val="00F87633"/>
    <w:rPr>
      <w:caps/>
      <w:spacing w:val="10"/>
      <w:sz w:val="16"/>
    </w:rPr>
  </w:style>
  <w:style w:type="paragraph" w:styleId="af2">
    <w:name w:val="Message Header"/>
    <w:basedOn w:val="af"/>
    <w:link w:val="af3"/>
    <w:rsid w:val="00F87633"/>
    <w:pPr>
      <w:keepLines/>
      <w:spacing w:after="40" w:line="140" w:lineRule="atLeast"/>
      <w:ind w:left="360"/>
      <w:jc w:val="left"/>
    </w:pPr>
    <w:rPr>
      <w:rFonts w:ascii="Garamond" w:hAnsi="Garamond"/>
      <w:spacing w:val="-5"/>
      <w:sz w:val="24"/>
      <w:lang w:val="en-AU" w:eastAsia="en-US"/>
    </w:rPr>
  </w:style>
  <w:style w:type="character" w:customStyle="1" w:styleId="af3">
    <w:name w:val="Шапка Знак"/>
    <w:basedOn w:val="a0"/>
    <w:link w:val="af2"/>
    <w:rsid w:val="00F87633"/>
    <w:rPr>
      <w:rFonts w:ascii="Garamond" w:hAnsi="Garamond"/>
      <w:spacing w:val="-5"/>
      <w:sz w:val="24"/>
      <w:lang w:val="en-AU" w:eastAsia="en-US"/>
    </w:rPr>
  </w:style>
  <w:style w:type="paragraph" w:customStyle="1" w:styleId="MessageHeaderFirst">
    <w:name w:val="Message Header First"/>
    <w:basedOn w:val="af2"/>
    <w:next w:val="af2"/>
    <w:rsid w:val="00F87633"/>
  </w:style>
  <w:style w:type="paragraph" w:customStyle="1" w:styleId="MessageHeaderLabel">
    <w:name w:val="Message Header Label"/>
    <w:basedOn w:val="af2"/>
    <w:next w:val="af2"/>
    <w:rsid w:val="00F87633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af2"/>
    <w:next w:val="af"/>
    <w:rsid w:val="00F87633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character" w:customStyle="1" w:styleId="af4">
    <w:name w:val="Основной текст с отступом Знак"/>
    <w:basedOn w:val="a0"/>
    <w:link w:val="af5"/>
    <w:rsid w:val="00F87633"/>
    <w:rPr>
      <w:rFonts w:ascii="Times New Roman" w:hAnsi="Times New Roman"/>
      <w:bCs/>
      <w:sz w:val="24"/>
      <w:szCs w:val="24"/>
    </w:rPr>
  </w:style>
  <w:style w:type="paragraph" w:styleId="af5">
    <w:name w:val="Body Text Indent"/>
    <w:basedOn w:val="a"/>
    <w:link w:val="af4"/>
    <w:rsid w:val="00F87633"/>
    <w:pPr>
      <w:spacing w:after="0" w:line="240" w:lineRule="auto"/>
      <w:ind w:right="490" w:firstLine="706"/>
      <w:jc w:val="both"/>
    </w:pPr>
    <w:rPr>
      <w:rFonts w:ascii="Times New Roman" w:hAnsi="Times New Roman"/>
      <w:bCs/>
      <w:sz w:val="24"/>
      <w:szCs w:val="24"/>
    </w:rPr>
  </w:style>
  <w:style w:type="character" w:customStyle="1" w:styleId="21">
    <w:name w:val="Основной текст 2 Знак"/>
    <w:basedOn w:val="a0"/>
    <w:link w:val="22"/>
    <w:rsid w:val="00F87633"/>
    <w:rPr>
      <w:rFonts w:ascii="Times New Roman" w:hAnsi="Times New Roman"/>
      <w:sz w:val="24"/>
      <w:lang w:eastAsia="en-US"/>
    </w:rPr>
  </w:style>
  <w:style w:type="paragraph" w:styleId="22">
    <w:name w:val="Body Text 2"/>
    <w:basedOn w:val="a"/>
    <w:link w:val="21"/>
    <w:rsid w:val="00F87633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styleId="af6">
    <w:name w:val="Normal (Web)"/>
    <w:basedOn w:val="a"/>
    <w:rsid w:val="00F87633"/>
    <w:pPr>
      <w:spacing w:before="97" w:after="0" w:line="240" w:lineRule="auto"/>
    </w:pPr>
    <w:rPr>
      <w:rFonts w:ascii="Times New Roman" w:hAnsi="Times New Roman"/>
      <w:sz w:val="24"/>
      <w:szCs w:val="24"/>
    </w:rPr>
  </w:style>
  <w:style w:type="table" w:styleId="af7">
    <w:name w:val="Table Grid"/>
    <w:basedOn w:val="a1"/>
    <w:uiPriority w:val="59"/>
    <w:rsid w:val="001F1D9D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basedOn w:val="a0"/>
    <w:uiPriority w:val="22"/>
    <w:qFormat/>
    <w:rsid w:val="00F9089A"/>
    <w:rPr>
      <w:b/>
      <w:bCs/>
    </w:rPr>
  </w:style>
  <w:style w:type="character" w:customStyle="1" w:styleId="30">
    <w:name w:val="Заголовок 3 Знак"/>
    <w:basedOn w:val="a0"/>
    <w:link w:val="3"/>
    <w:rsid w:val="00F17D4C"/>
    <w:rPr>
      <w:rFonts w:ascii="Times New Roman" w:hAnsi="Times New Roman"/>
      <w:b/>
      <w:bCs/>
      <w:sz w:val="24"/>
      <w:szCs w:val="24"/>
    </w:rPr>
  </w:style>
  <w:style w:type="paragraph" w:customStyle="1" w:styleId="ConsNonformat">
    <w:name w:val="ConsNonformat"/>
    <w:rsid w:val="00F17D4C"/>
    <w:pPr>
      <w:widowControl w:val="0"/>
    </w:pPr>
    <w:rPr>
      <w:rFonts w:ascii="Courier New" w:hAnsi="Courier New"/>
    </w:rPr>
  </w:style>
  <w:style w:type="paragraph" w:customStyle="1" w:styleId="ConsTitle">
    <w:name w:val="ConsTitle"/>
    <w:rsid w:val="00F17D4C"/>
    <w:pPr>
      <w:widowControl w:val="0"/>
    </w:pPr>
    <w:rPr>
      <w:rFonts w:ascii="Arial" w:hAnsi="Arial"/>
      <w:b/>
    </w:rPr>
  </w:style>
  <w:style w:type="character" w:customStyle="1" w:styleId="elementhandle">
    <w:name w:val="element_handle"/>
    <w:basedOn w:val="a0"/>
    <w:rsid w:val="00F17D4C"/>
    <w:rPr>
      <w:rFonts w:cs="Times New Roman"/>
    </w:rPr>
  </w:style>
  <w:style w:type="paragraph" w:styleId="HTML">
    <w:name w:val="HTML Preformatted"/>
    <w:basedOn w:val="a"/>
    <w:link w:val="HTML0"/>
    <w:rsid w:val="00F17D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17D4C"/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F17D4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f9">
    <w:name w:val="annotation reference"/>
    <w:basedOn w:val="a0"/>
    <w:semiHidden/>
    <w:rsid w:val="00F17D4C"/>
    <w:rPr>
      <w:sz w:val="16"/>
      <w:szCs w:val="16"/>
    </w:rPr>
  </w:style>
  <w:style w:type="paragraph" w:styleId="afa">
    <w:name w:val="annotation text"/>
    <w:basedOn w:val="a"/>
    <w:link w:val="afb"/>
    <w:semiHidden/>
    <w:rsid w:val="00F17D4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  <w:rsid w:val="00F17D4C"/>
    <w:rPr>
      <w:rFonts w:ascii="Times New Roman" w:hAnsi="Times New Roman"/>
    </w:rPr>
  </w:style>
  <w:style w:type="paragraph" w:styleId="afc">
    <w:name w:val="annotation subject"/>
    <w:basedOn w:val="afa"/>
    <w:next w:val="afa"/>
    <w:link w:val="afd"/>
    <w:semiHidden/>
    <w:rsid w:val="00F17D4C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F17D4C"/>
    <w:rPr>
      <w:b/>
      <w:bCs/>
    </w:rPr>
  </w:style>
  <w:style w:type="character" w:customStyle="1" w:styleId="12">
    <w:name w:val="Схема документа Знак1"/>
    <w:basedOn w:val="a0"/>
    <w:rsid w:val="00F17D4C"/>
    <w:rPr>
      <w:rFonts w:ascii="Tahoma" w:hAnsi="Tahoma" w:cs="Tahoma"/>
      <w:sz w:val="16"/>
      <w:szCs w:val="16"/>
    </w:rPr>
  </w:style>
  <w:style w:type="character" w:customStyle="1" w:styleId="13">
    <w:name w:val="Основной текст с отступом Знак1"/>
    <w:basedOn w:val="a0"/>
    <w:rsid w:val="00F17D4C"/>
    <w:rPr>
      <w:sz w:val="24"/>
      <w:szCs w:val="24"/>
    </w:rPr>
  </w:style>
  <w:style w:type="character" w:customStyle="1" w:styleId="210">
    <w:name w:val="Основной текст 2 Знак1"/>
    <w:basedOn w:val="a0"/>
    <w:rsid w:val="00F17D4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7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EC2F8C-62A2-4A8B-B67A-AF884B6D2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5209</Words>
  <Characters>29695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34835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semenov</cp:lastModifiedBy>
  <cp:revision>6</cp:revision>
  <cp:lastPrinted>2016-11-22T12:30:00Z</cp:lastPrinted>
  <dcterms:created xsi:type="dcterms:W3CDTF">2017-11-28T08:31:00Z</dcterms:created>
  <dcterms:modified xsi:type="dcterms:W3CDTF">2017-11-28T14:38:00Z</dcterms:modified>
</cp:coreProperties>
</file>