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D8" w:rsidRDefault="001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Подведения итогов процедуры </w:t>
      </w:r>
      <w:r>
        <w:rPr>
          <w:rFonts w:ascii="Times New Roman" w:hAnsi="Times New Roman"/>
          <w:b/>
          <w:bCs/>
          <w:sz w:val="24"/>
          <w:szCs w:val="24"/>
        </w:rPr>
        <w:br/>
        <w:t>COM04091700029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E01D8" w:rsidRPr="001E01D8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E01D8" w:rsidRPr="001E01D8" w:rsidRDefault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E01D8" w:rsidRPr="001E01D8" w:rsidRDefault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Times New Roman" w:hAnsi="Times New Roman"/>
                <w:sz w:val="24"/>
                <w:szCs w:val="24"/>
              </w:rPr>
              <w:t>«12» сентября 2017г.</w:t>
            </w:r>
          </w:p>
        </w:tc>
      </w:tr>
    </w:tbl>
    <w:p w:rsidR="001E01D8" w:rsidRDefault="001E0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E01D8" w:rsidRPr="001E01D8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E01D8" w:rsidRPr="001E01D8" w:rsidRDefault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E01D8" w:rsidRPr="001E01D8" w:rsidRDefault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№1: Продажа недвижимого имущества - Помещение ХV в здании литер А, назначение: нежилое. Общая площадь 430 кв.м., этаж 1, адрес помещения: РФ, Курская область, г.Курск, ул. Челюскинцев, д.25 </w:t>
            </w:r>
          </w:p>
        </w:tc>
      </w:tr>
    </w:tbl>
    <w:p w:rsidR="001E01D8" w:rsidRDefault="001E0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9 701 160,21 руб. (с учётом НДС)</w:t>
      </w:r>
    </w:p>
    <w:p w:rsidR="001E01D8" w:rsidRDefault="001E0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и документация о проведении настоящей процедуры были размещены «04» сентября 2017 года на сайте Единой электронной торговой площадки (АО «ЕЭТП»), по адресу в сети «Интернет»: https://com.roseltorg.ru.</w:t>
      </w:r>
    </w:p>
    <w:p w:rsidR="001E01D8" w:rsidRDefault="001E0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4. По результатам подведения итогов признать процедуру несостоявшейся.</w:t>
      </w:r>
    </w:p>
    <w:p w:rsidR="005A3EE1" w:rsidRDefault="005A3EE1" w:rsidP="005A3E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Протокол подведения итогов  в электронной форме будет размещен на сайте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p w:rsidR="005A3EE1" w:rsidRDefault="005A3EE1" w:rsidP="005A3E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5A3EE1" w:rsidRPr="001E01D8" w:rsidTr="001E01D8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EE1" w:rsidRPr="001E01D8" w:rsidRDefault="005A3EE1" w:rsidP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5A3EE1" w:rsidRPr="001E01D8" w:rsidTr="001E01D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EE1" w:rsidRPr="001E01D8" w:rsidRDefault="005A3EE1" w:rsidP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EE1" w:rsidRPr="001E01D8" w:rsidRDefault="005A3EE1" w:rsidP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EE1" w:rsidRPr="001E01D8" w:rsidRDefault="005A3EE1" w:rsidP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5A3EE1" w:rsidRPr="001E01D8" w:rsidTr="001E01D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EE1" w:rsidRPr="001E01D8" w:rsidRDefault="005A3EE1" w:rsidP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EE1" w:rsidRPr="001E01D8" w:rsidRDefault="005A3EE1" w:rsidP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EE1" w:rsidRPr="001E01D8" w:rsidRDefault="005A3EE1" w:rsidP="001E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1D8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5A3EE1" w:rsidRDefault="005A3EE1" w:rsidP="005A3EE1"/>
    <w:p w:rsidR="001E01D8" w:rsidRDefault="001E01D8" w:rsidP="005A3E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1E01D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1340F"/>
    <w:rsid w:val="001E01D8"/>
    <w:rsid w:val="005A3EE1"/>
    <w:rsid w:val="00827C96"/>
    <w:rsid w:val="00E1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1362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2017-09-12T13:50:00Z</dcterms:created>
  <dcterms:modified xsi:type="dcterms:W3CDTF">2017-09-12T13:50:00Z</dcterms:modified>
</cp:coreProperties>
</file>