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7B0744">
        <w:t>8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7B0744">
        <w:rPr>
          <w:bCs/>
        </w:rPr>
        <w:t>24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7B0744">
        <w:rPr>
          <w:bCs/>
        </w:rPr>
        <w:t>марта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7B0744" w:rsidP="00ED280F">
      <w:pPr>
        <w:pStyle w:val="2"/>
      </w:pPr>
      <w:r w:rsidRPr="002325E1">
        <w:t>П</w:t>
      </w:r>
      <w:r w:rsidR="00144D7E" w:rsidRPr="002325E1">
        <w:t>роведения</w:t>
      </w:r>
      <w:r>
        <w:t xml:space="preserve"> повторного </w:t>
      </w:r>
      <w:r w:rsidR="00144D7E" w:rsidRPr="002325E1">
        <w:t xml:space="preserve"> открытого аукциона по продаже </w:t>
      </w:r>
      <w:r w:rsidR="009434E0" w:rsidRPr="002325E1">
        <w:t>имущества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D9145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открытого аукциона по продаже </w:t>
      </w:r>
      <w:r w:rsidR="009434E0" w:rsidRPr="002325E1">
        <w:t>имущества</w:t>
      </w:r>
      <w:r w:rsidR="00B3038A" w:rsidRPr="002325E1">
        <w:t xml:space="preserve"> </w:t>
      </w:r>
      <w:r w:rsidRPr="00A85096">
        <w:t xml:space="preserve">(далее - Регламент) </w:t>
      </w:r>
      <w:r w:rsidRPr="00D91456">
        <w:t>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D9145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91456">
        <w:t xml:space="preserve">Предметом аукционной продажи является </w:t>
      </w:r>
      <w:r w:rsidR="00ED280F" w:rsidRPr="00D91456">
        <w:t xml:space="preserve">следующее </w:t>
      </w:r>
      <w:r w:rsidR="009434E0" w:rsidRPr="00D91456">
        <w:t>имущество</w:t>
      </w:r>
      <w:r w:rsidR="001372B1" w:rsidRPr="00D91456">
        <w:t>:</w:t>
      </w:r>
    </w:p>
    <w:p w:rsidR="00CC7FE9" w:rsidRPr="00D91456" w:rsidRDefault="002325E1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 xml:space="preserve">•  </w:t>
      </w:r>
      <w:r w:rsidR="00CC7FE9" w:rsidRPr="00D91456">
        <w:rPr>
          <w:rFonts w:ascii="Times New Roman" w:hAnsi="Times New Roman"/>
          <w:sz w:val="24"/>
          <w:szCs w:val="24"/>
        </w:rPr>
        <w:t>Помещение ХIII в здании литер</w:t>
      </w:r>
      <w:proofErr w:type="gramStart"/>
      <w:r w:rsidR="00CC7FE9"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CC7FE9" w:rsidRPr="00D91456">
        <w:rPr>
          <w:rFonts w:ascii="Times New Roman" w:hAnsi="Times New Roman"/>
          <w:sz w:val="24"/>
          <w:szCs w:val="24"/>
        </w:rPr>
        <w:t>, назначение: нежилое. Общая площадь 556,6 кв.м., этаж 1, адрес помещения: РФ, Курская область, г</w:t>
      </w:r>
      <w:proofErr w:type="gramStart"/>
      <w:r w:rsidR="00CC7FE9"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="00CC7FE9" w:rsidRPr="00D91456">
        <w:rPr>
          <w:rFonts w:ascii="Times New Roman" w:hAnsi="Times New Roman"/>
          <w:sz w:val="24"/>
          <w:szCs w:val="24"/>
        </w:rPr>
        <w:t xml:space="preserve">урск, ул. Челюскинцев, д.25 (далее – Лот 1); </w:t>
      </w:r>
    </w:p>
    <w:p w:rsidR="00CC7FE9" w:rsidRPr="00D91456" w:rsidRDefault="00CC7FE9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>•  Помещение Х</w:t>
      </w:r>
      <w:r w:rsidRPr="00D91456">
        <w:rPr>
          <w:rFonts w:ascii="Times New Roman" w:hAnsi="Times New Roman"/>
          <w:sz w:val="24"/>
          <w:szCs w:val="24"/>
          <w:lang w:val="en-US"/>
        </w:rPr>
        <w:t>V</w:t>
      </w:r>
      <w:r w:rsidRPr="00D91456">
        <w:rPr>
          <w:rFonts w:ascii="Times New Roman" w:hAnsi="Times New Roman"/>
          <w:sz w:val="24"/>
          <w:szCs w:val="24"/>
        </w:rPr>
        <w:t xml:space="preserve"> в здании литер</w:t>
      </w:r>
      <w:proofErr w:type="gramStart"/>
      <w:r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91456">
        <w:rPr>
          <w:rFonts w:ascii="Times New Roman" w:hAnsi="Times New Roman"/>
          <w:sz w:val="24"/>
          <w:szCs w:val="24"/>
        </w:rPr>
        <w:t>, назначение: нежилое. Общая площадь 430 кв.м., этаж 1, адрес помещения: РФ, Курская область, г</w:t>
      </w:r>
      <w:proofErr w:type="gramStart"/>
      <w:r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Pr="00D91456">
        <w:rPr>
          <w:rFonts w:ascii="Times New Roman" w:hAnsi="Times New Roman"/>
          <w:sz w:val="24"/>
          <w:szCs w:val="24"/>
        </w:rPr>
        <w:t>урск, ул. Челюскинцев, д.25 (далее – Лот 2);</w:t>
      </w:r>
    </w:p>
    <w:p w:rsidR="00CC7FE9" w:rsidRPr="00D91456" w:rsidRDefault="00CC7FE9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1456">
        <w:rPr>
          <w:rFonts w:ascii="Times New Roman" w:hAnsi="Times New Roman"/>
          <w:sz w:val="24"/>
          <w:szCs w:val="24"/>
        </w:rPr>
        <w:t>•  Помещение Х</w:t>
      </w:r>
      <w:r w:rsidRPr="00D91456">
        <w:rPr>
          <w:rFonts w:ascii="Times New Roman" w:hAnsi="Times New Roman"/>
          <w:sz w:val="24"/>
          <w:szCs w:val="24"/>
          <w:lang w:val="en-US"/>
        </w:rPr>
        <w:t>V</w:t>
      </w:r>
      <w:r w:rsidRPr="00D91456">
        <w:rPr>
          <w:rFonts w:ascii="Times New Roman" w:hAnsi="Times New Roman"/>
          <w:sz w:val="24"/>
          <w:szCs w:val="24"/>
        </w:rPr>
        <w:t>I в здании литер</w:t>
      </w:r>
      <w:proofErr w:type="gramStart"/>
      <w:r w:rsidRPr="00D9145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91456">
        <w:rPr>
          <w:rFonts w:ascii="Times New Roman" w:hAnsi="Times New Roman"/>
          <w:sz w:val="24"/>
          <w:szCs w:val="24"/>
        </w:rPr>
        <w:t>, назначение: нежилое. Общая площадь 483,8 кв.м., этаж 1,  адрес помещения: РФ, Курская область, г</w:t>
      </w:r>
      <w:proofErr w:type="gramStart"/>
      <w:r w:rsidRPr="00D91456">
        <w:rPr>
          <w:rFonts w:ascii="Times New Roman" w:hAnsi="Times New Roman"/>
          <w:sz w:val="24"/>
          <w:szCs w:val="24"/>
        </w:rPr>
        <w:t>.К</w:t>
      </w:r>
      <w:proofErr w:type="gramEnd"/>
      <w:r w:rsidRPr="00D91456">
        <w:rPr>
          <w:rFonts w:ascii="Times New Roman" w:hAnsi="Times New Roman"/>
          <w:sz w:val="24"/>
          <w:szCs w:val="24"/>
        </w:rPr>
        <w:t>урск, ул. Челюскинцев, д.25 (далее – Лот 3).</w:t>
      </w:r>
    </w:p>
    <w:p w:rsidR="00144D7E" w:rsidRPr="00D91456" w:rsidRDefault="00144D7E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lastRenderedPageBreak/>
        <w:t>нотариально заверенную копию Свидетельства ЕГРЮЛ/ЕГРИП</w:t>
      </w:r>
      <w:r w:rsidR="00CC7FE9">
        <w:t xml:space="preserve"> (для юридических 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8242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582426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582426">
        <w:rPr>
          <w:rFonts w:ascii="Times New Roman" w:hAnsi="Times New Roman"/>
          <w:sz w:val="24"/>
          <w:szCs w:val="24"/>
        </w:rPr>
        <w:t xml:space="preserve">с </w:t>
      </w:r>
      <w:r w:rsidR="007B0744">
        <w:rPr>
          <w:rFonts w:ascii="Times New Roman" w:hAnsi="Times New Roman"/>
          <w:sz w:val="24"/>
          <w:szCs w:val="24"/>
        </w:rPr>
        <w:t>24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7B0744">
        <w:rPr>
          <w:rFonts w:ascii="Times New Roman" w:hAnsi="Times New Roman"/>
          <w:sz w:val="24"/>
          <w:szCs w:val="24"/>
        </w:rPr>
        <w:t>марта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по </w:t>
      </w:r>
      <w:r w:rsidR="007B0744">
        <w:rPr>
          <w:rFonts w:ascii="Times New Roman" w:hAnsi="Times New Roman"/>
          <w:sz w:val="24"/>
          <w:szCs w:val="24"/>
        </w:rPr>
        <w:t>04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7B0744">
        <w:rPr>
          <w:rFonts w:ascii="Times New Roman" w:hAnsi="Times New Roman"/>
          <w:sz w:val="24"/>
          <w:szCs w:val="24"/>
        </w:rPr>
        <w:t>апреля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</w:t>
      </w:r>
      <w:r w:rsidR="000079A6" w:rsidRPr="00582426">
        <w:rPr>
          <w:rFonts w:ascii="Times New Roman" w:hAnsi="Times New Roman"/>
          <w:sz w:val="24"/>
          <w:szCs w:val="24"/>
        </w:rPr>
        <w:t>включительно по адресу:                 125167 г. Москва, ул. Восьмого марта 4-я, дом 6а, 10 этаж, офис ЗАО «ПРСД», тел.                     +7 (495) 223-66-07</w:t>
      </w:r>
      <w:r w:rsidRPr="0058242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7B0744">
        <w:t>03</w:t>
      </w:r>
      <w:r w:rsidRPr="00582426">
        <w:t>»</w:t>
      </w:r>
      <w:r w:rsidR="00A47213" w:rsidRPr="00582426">
        <w:t xml:space="preserve"> </w:t>
      </w:r>
      <w:r w:rsidR="007B0744">
        <w:t>апреля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 xml:space="preserve">Задаток </w:t>
      </w:r>
      <w:r w:rsidR="00963FDD">
        <w:t xml:space="preserve">в размере 5 000 (пять тысяч) рублей 00 копеек </w:t>
      </w:r>
      <w:r>
        <w:t>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CC7FE9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7B0744">
        <w:t>04</w:t>
      </w:r>
      <w:r w:rsidR="00144D7E" w:rsidRPr="00CC7FE9">
        <w:t>»</w:t>
      </w:r>
      <w:r w:rsidR="007F463E" w:rsidRPr="00CC7FE9">
        <w:t xml:space="preserve"> </w:t>
      </w:r>
      <w:r w:rsidR="007B0744">
        <w:t>апреля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4E0685" w:rsidRPr="00CC7FE9">
        <w:t xml:space="preserve">3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</w:t>
      </w:r>
      <w:r w:rsidR="00144D7E" w:rsidRPr="00CC7FE9">
        <w:lastRenderedPageBreak/>
        <w:t xml:space="preserve">адресу: </w:t>
      </w:r>
      <w:r w:rsidRPr="00CC7FE9">
        <w:t xml:space="preserve">125167, </w:t>
      </w:r>
      <w:r w:rsidR="00144D7E" w:rsidRPr="00CC7FE9">
        <w:t xml:space="preserve"> </w:t>
      </w:r>
      <w:r w:rsidR="00144D7E" w:rsidRPr="00CC7FE9">
        <w:rPr>
          <w:color w:val="000000"/>
        </w:rPr>
        <w:t xml:space="preserve">г. Москва, ул. </w:t>
      </w:r>
      <w:r w:rsidR="00A47213" w:rsidRPr="00CC7FE9">
        <w:rPr>
          <w:color w:val="000000"/>
        </w:rPr>
        <w:t>Восьмого марта 4-я</w:t>
      </w:r>
      <w:r w:rsidR="00144D7E" w:rsidRPr="00CC7FE9">
        <w:rPr>
          <w:color w:val="000000"/>
        </w:rPr>
        <w:t>, д.</w:t>
      </w:r>
      <w:r w:rsidR="009434E0" w:rsidRPr="00CC7FE9">
        <w:rPr>
          <w:color w:val="000000"/>
        </w:rPr>
        <w:t xml:space="preserve"> </w:t>
      </w:r>
      <w:r w:rsidR="00A47213" w:rsidRPr="00CC7FE9">
        <w:rPr>
          <w:color w:val="000000"/>
        </w:rPr>
        <w:t>6а</w:t>
      </w:r>
      <w:r w:rsidR="00144D7E" w:rsidRPr="00CC7FE9">
        <w:rPr>
          <w:color w:val="000000"/>
        </w:rPr>
        <w:t xml:space="preserve">. </w:t>
      </w:r>
      <w:r w:rsidR="00144D7E" w:rsidRPr="00CC7FE9">
        <w:t>Торги на аукционе проводятся только в присутств</w:t>
      </w:r>
      <w:proofErr w:type="gramStart"/>
      <w:r w:rsidR="00144D7E" w:rsidRPr="00CC7FE9">
        <w:t>ии Ау</w:t>
      </w:r>
      <w:proofErr w:type="gramEnd"/>
      <w:r w:rsidR="00144D7E" w:rsidRPr="00CC7FE9">
        <w:t>кционной комиссии.</w:t>
      </w:r>
    </w:p>
    <w:p w:rsidR="00EE6A48" w:rsidRPr="00CC7FE9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FE9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CC7FE9">
        <w:rPr>
          <w:color w:val="000000"/>
        </w:rPr>
        <w:t>а</w:t>
      </w:r>
      <w:r w:rsidRPr="00CC7FE9">
        <w:rPr>
          <w:color w:val="000000"/>
        </w:rPr>
        <w:t>вила ведения аукциона.</w:t>
      </w:r>
      <w:r w:rsidRPr="00CC7FE9">
        <w:t xml:space="preserve">  </w:t>
      </w:r>
      <w:r w:rsidRPr="00CC7FE9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</w:pPr>
      <w:r w:rsidRPr="00CC7FE9">
        <w:rPr>
          <w:color w:val="000000"/>
        </w:rPr>
        <w:t>После оглашения Аукционистом начальной цены продажи Участникам аукциона предлаг</w:t>
      </w:r>
      <w:r w:rsidRPr="00CC7FE9">
        <w:rPr>
          <w:color w:val="000000"/>
        </w:rPr>
        <w:t>а</w:t>
      </w:r>
      <w:r w:rsidRPr="00CC7FE9">
        <w:rPr>
          <w:color w:val="000000"/>
        </w:rPr>
        <w:t>ется заявить эту цену путем поднятия карточки</w:t>
      </w:r>
      <w:r w:rsidRPr="00CC7FE9">
        <w:t xml:space="preserve">-идентификатора (далее – карточка).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</w:pPr>
      <w:r w:rsidRPr="00CC7FE9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Далее цена продажи повышается на шаг аукциона Участниками аукциона п</w:t>
      </w:r>
      <w:r w:rsidRPr="00CC7FE9">
        <w:rPr>
          <w:color w:val="000000"/>
        </w:rPr>
        <w:t>у</w:t>
      </w:r>
      <w:r w:rsidRPr="00CC7FE9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CC7FE9">
        <w:rPr>
          <w:color w:val="000000"/>
        </w:rPr>
        <w:t>заявляться</w:t>
      </w:r>
      <w:proofErr w:type="gramEnd"/>
      <w:r w:rsidRPr="00CC7FE9">
        <w:rPr>
          <w:color w:val="000000"/>
        </w:rPr>
        <w:t xml:space="preserve"> предложения по ц</w:t>
      </w:r>
      <w:r w:rsidRPr="00CC7FE9">
        <w:rPr>
          <w:color w:val="000000"/>
        </w:rPr>
        <w:t>е</w:t>
      </w:r>
      <w:r w:rsidRPr="00CC7FE9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CC7FE9">
        <w:rPr>
          <w:color w:val="000000"/>
        </w:rPr>
        <w:t>В случае</w:t>
      </w:r>
      <w:proofErr w:type="gramStart"/>
      <w:r w:rsidRPr="00CC7FE9">
        <w:rPr>
          <w:color w:val="000000"/>
        </w:rPr>
        <w:t>,</w:t>
      </w:r>
      <w:proofErr w:type="gramEnd"/>
      <w:r w:rsidRPr="00CC7FE9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CC7FE9">
        <w:rPr>
          <w:color w:val="000000"/>
        </w:rPr>
        <w:t>и</w:t>
      </w:r>
      <w:r w:rsidRPr="00CC7FE9">
        <w:rPr>
          <w:color w:val="000000"/>
        </w:rPr>
        <w:t>мет карточку, Аукцион признается несостоявшимся.</w:t>
      </w: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="005B3497">
        <w:t xml:space="preserve">повторного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</w:t>
      </w:r>
      <w:r w:rsidR="005B3497">
        <w:t xml:space="preserve">повторного </w:t>
      </w:r>
      <w:r w:rsidRPr="007F463E">
        <w:t xml:space="preserve">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</w:t>
      </w:r>
      <w:r w:rsidR="005B3497">
        <w:t xml:space="preserve">повторного </w:t>
      </w:r>
      <w:r w:rsidRPr="00987890">
        <w:t xml:space="preserve">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470601">
        <w:rPr>
          <w:bCs/>
        </w:rPr>
        <w:t>7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38" w:rsidRDefault="00126F38" w:rsidP="006A4405">
      <w:r>
        <w:separator/>
      </w:r>
    </w:p>
  </w:endnote>
  <w:endnote w:type="continuationSeparator" w:id="0">
    <w:p w:rsidR="00126F38" w:rsidRDefault="00126F38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761E0C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38" w:rsidRDefault="00126F38" w:rsidP="006A4405">
      <w:r>
        <w:separator/>
      </w:r>
    </w:p>
  </w:footnote>
  <w:footnote w:type="continuationSeparator" w:id="0">
    <w:p w:rsidR="00126F38" w:rsidRDefault="00126F38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73A6"/>
    <w:rsid w:val="00052110"/>
    <w:rsid w:val="00057006"/>
    <w:rsid w:val="000751B9"/>
    <w:rsid w:val="00080082"/>
    <w:rsid w:val="00091C20"/>
    <w:rsid w:val="000B3AEA"/>
    <w:rsid w:val="000C00E2"/>
    <w:rsid w:val="000D154A"/>
    <w:rsid w:val="000D2B85"/>
    <w:rsid w:val="000E7A1E"/>
    <w:rsid w:val="00115E81"/>
    <w:rsid w:val="00126F38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21075E"/>
    <w:rsid w:val="002325E1"/>
    <w:rsid w:val="0024102F"/>
    <w:rsid w:val="00266669"/>
    <w:rsid w:val="00272229"/>
    <w:rsid w:val="002C31DC"/>
    <w:rsid w:val="002C6388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0601"/>
    <w:rsid w:val="00477EC2"/>
    <w:rsid w:val="004803C5"/>
    <w:rsid w:val="004B0337"/>
    <w:rsid w:val="004E0685"/>
    <w:rsid w:val="004E4E55"/>
    <w:rsid w:val="004F59F4"/>
    <w:rsid w:val="0050459F"/>
    <w:rsid w:val="005104BE"/>
    <w:rsid w:val="0052396D"/>
    <w:rsid w:val="00564271"/>
    <w:rsid w:val="00564B1B"/>
    <w:rsid w:val="00582426"/>
    <w:rsid w:val="005B3497"/>
    <w:rsid w:val="005D0CEC"/>
    <w:rsid w:val="006139E3"/>
    <w:rsid w:val="00647D9D"/>
    <w:rsid w:val="006515BD"/>
    <w:rsid w:val="0065257F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61E0C"/>
    <w:rsid w:val="00773693"/>
    <w:rsid w:val="007B0744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3FDD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D0A27"/>
    <w:rsid w:val="00BE298A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2A742-BC9D-4ECF-B9B6-FD0B02B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2017-03-24T10:08:00Z</dcterms:created>
  <dcterms:modified xsi:type="dcterms:W3CDTF">2017-03-24T10:08:00Z</dcterms:modified>
</cp:coreProperties>
</file>